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88" w:rsidRDefault="000D2388" w:rsidP="000D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0D2388" w:rsidRDefault="000D2388" w:rsidP="000D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D2388" w:rsidRDefault="000D2388" w:rsidP="000D2388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Пичаевская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D2388" w:rsidRPr="00DD5BFF" w:rsidRDefault="000D2388" w:rsidP="000D2388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0D2388" w:rsidRDefault="000D2388" w:rsidP="000D2388">
      <w:pPr>
        <w:jc w:val="center"/>
        <w:rPr>
          <w:b/>
          <w:sz w:val="28"/>
          <w:szCs w:val="28"/>
        </w:rPr>
      </w:pPr>
    </w:p>
    <w:p w:rsidR="000D2388" w:rsidRDefault="000D2388" w:rsidP="000D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2023/24 учебный год</w:t>
      </w:r>
    </w:p>
    <w:p w:rsidR="000D2388" w:rsidRPr="00781482" w:rsidRDefault="000D2388" w:rsidP="000D2388">
      <w:pPr>
        <w:jc w:val="center"/>
        <w:rPr>
          <w:b/>
        </w:rPr>
      </w:pPr>
    </w:p>
    <w:tbl>
      <w:tblPr>
        <w:tblStyle w:val="a5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59"/>
        <w:gridCol w:w="1815"/>
        <w:gridCol w:w="1445"/>
        <w:gridCol w:w="1561"/>
        <w:gridCol w:w="1984"/>
      </w:tblGrid>
      <w:tr w:rsidR="000D2388" w:rsidRPr="00976607" w:rsidTr="00F32AA6">
        <w:trPr>
          <w:cantSplit/>
          <w:trHeight w:val="1109"/>
        </w:trPr>
        <w:tc>
          <w:tcPr>
            <w:tcW w:w="851" w:type="dxa"/>
            <w:vAlign w:val="center"/>
          </w:tcPr>
          <w:p w:rsidR="000D2388" w:rsidRPr="00976607" w:rsidRDefault="000D2388" w:rsidP="00F32AA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vAlign w:val="center"/>
          </w:tcPr>
          <w:p w:rsidR="000D2388" w:rsidRPr="00976607" w:rsidRDefault="000D2388" w:rsidP="00F32AA6">
            <w:pPr>
              <w:jc w:val="center"/>
            </w:pPr>
            <w:r>
              <w:t>Название мероприятия*</w:t>
            </w:r>
          </w:p>
        </w:tc>
        <w:tc>
          <w:tcPr>
            <w:tcW w:w="1559" w:type="dxa"/>
            <w:vAlign w:val="center"/>
          </w:tcPr>
          <w:p w:rsidR="000D2388" w:rsidRDefault="000D2388" w:rsidP="00F32AA6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1815" w:type="dxa"/>
            <w:vAlign w:val="center"/>
          </w:tcPr>
          <w:p w:rsidR="000D2388" w:rsidRDefault="000D2388" w:rsidP="00F32AA6">
            <w:pPr>
              <w:jc w:val="center"/>
            </w:pPr>
            <w:r>
              <w:t>Целевая аудитория</w:t>
            </w:r>
          </w:p>
        </w:tc>
        <w:tc>
          <w:tcPr>
            <w:tcW w:w="1445" w:type="dxa"/>
            <w:vAlign w:val="center"/>
          </w:tcPr>
          <w:p w:rsidR="000D2388" w:rsidRPr="00976607" w:rsidRDefault="000D2388" w:rsidP="00F32AA6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  <w:vAlign w:val="center"/>
          </w:tcPr>
          <w:p w:rsidR="000D2388" w:rsidRDefault="000D2388" w:rsidP="00F32AA6">
            <w:pPr>
              <w:jc w:val="center"/>
            </w:pPr>
            <w:r>
              <w:t>Время проведения</w:t>
            </w:r>
          </w:p>
        </w:tc>
        <w:tc>
          <w:tcPr>
            <w:tcW w:w="1984" w:type="dxa"/>
            <w:vAlign w:val="center"/>
          </w:tcPr>
          <w:p w:rsidR="000D2388" w:rsidRDefault="000D2388" w:rsidP="00F32AA6">
            <w:pPr>
              <w:jc w:val="center"/>
            </w:pPr>
            <w:r>
              <w:t>Ответственный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1.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tabs>
                <w:tab w:val="left" w:pos="602"/>
              </w:tabs>
              <w:contextualSpacing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proofErr w:type="gramStart"/>
            <w:r w:rsidRPr="00E8341F">
              <w:rPr>
                <w:sz w:val="22"/>
                <w:szCs w:val="22"/>
              </w:rPr>
              <w:t xml:space="preserve">Образовательный </w:t>
            </w:r>
            <w:proofErr w:type="spellStart"/>
            <w:r w:rsidRPr="00E8341F">
              <w:rPr>
                <w:sz w:val="22"/>
                <w:szCs w:val="22"/>
              </w:rPr>
              <w:t>интенсив</w:t>
            </w:r>
            <w:proofErr w:type="spellEnd"/>
            <w:r w:rsidRPr="00E8341F">
              <w:rPr>
                <w:sz w:val="22"/>
                <w:szCs w:val="22"/>
              </w:rPr>
              <w:t xml:space="preserve"> «Путешествие в мир информатики»</w:t>
            </w:r>
            <w:proofErr w:type="gramEnd"/>
          </w:p>
        </w:tc>
        <w:tc>
          <w:tcPr>
            <w:tcW w:w="1559" w:type="dxa"/>
          </w:tcPr>
          <w:p w:rsidR="000D2388" w:rsidRPr="00E8341F" w:rsidRDefault="006F3FFB" w:rsidP="00F32AA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событие</w:t>
            </w:r>
          </w:p>
        </w:tc>
        <w:tc>
          <w:tcPr>
            <w:tcW w:w="1815" w:type="dxa"/>
          </w:tcPr>
          <w:p w:rsidR="000D2388" w:rsidRPr="00E8341F" w:rsidRDefault="000D2388" w:rsidP="000D2388">
            <w:pPr>
              <w:jc w:val="both"/>
              <w:rPr>
                <w:rFonts w:eastAsia="Calibri"/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5-</w:t>
            </w:r>
            <w:r w:rsidRPr="00E834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 </w:t>
            </w:r>
            <w:r w:rsidRPr="00E8341F">
              <w:rPr>
                <w:sz w:val="22"/>
                <w:szCs w:val="22"/>
              </w:rPr>
              <w:t>классов,  педагоги,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>21.09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>Педагог по информатике Баннов Д.А.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2.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1559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81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1 – 11 классов,  педагоги,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18.10.23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Сотрудники центра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3.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>Открытый шахматный турнир «Твой ход!»</w:t>
            </w:r>
          </w:p>
        </w:tc>
        <w:tc>
          <w:tcPr>
            <w:tcW w:w="1559" w:type="dxa"/>
          </w:tcPr>
          <w:p w:rsidR="000D2388" w:rsidRPr="00E8341F" w:rsidRDefault="006F3FFB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Шахматный всеобуч</w:t>
            </w:r>
          </w:p>
        </w:tc>
        <w:tc>
          <w:tcPr>
            <w:tcW w:w="181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7 – 11 классов,  педагоги,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15.11.23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>Педагог по шахматам Пашина М.М.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4.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>Интеллектуальная игра «Мы вместе». Всемирному дню инвалидов и Международному дню волонтеров посвящается</w:t>
            </w:r>
          </w:p>
        </w:tc>
        <w:tc>
          <w:tcPr>
            <w:tcW w:w="1559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181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1 – 11 классов,  педагоги,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05.12.23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Педагог-организатор Евтеева Т.А.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5.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8341F">
              <w:rPr>
                <w:sz w:val="22"/>
                <w:szCs w:val="22"/>
              </w:rPr>
              <w:t>Квест</w:t>
            </w:r>
            <w:proofErr w:type="spellEnd"/>
            <w:r w:rsidRPr="00E8341F">
              <w:rPr>
                <w:sz w:val="22"/>
                <w:szCs w:val="22"/>
              </w:rPr>
              <w:t>-игра «На просторах виртуальной реальности»</w:t>
            </w:r>
          </w:p>
        </w:tc>
        <w:tc>
          <w:tcPr>
            <w:tcW w:w="1559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181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9 – 11 классов,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16.02.24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rFonts w:eastAsia="Calibri"/>
                <w:sz w:val="22"/>
                <w:szCs w:val="22"/>
              </w:rPr>
            </w:pPr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 xml:space="preserve">педагог-организатор </w:t>
            </w:r>
            <w:proofErr w:type="spellStart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>Сытюгина</w:t>
            </w:r>
            <w:proofErr w:type="spellEnd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 xml:space="preserve"> Л.Н.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6.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tabs>
                <w:tab w:val="left" w:pos="602"/>
              </w:tabs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8341F">
              <w:rPr>
                <w:sz w:val="22"/>
                <w:szCs w:val="22"/>
              </w:rPr>
              <w:t>Профориентационная</w:t>
            </w:r>
            <w:proofErr w:type="spellEnd"/>
            <w:r w:rsidRPr="00E8341F">
              <w:rPr>
                <w:sz w:val="22"/>
                <w:szCs w:val="22"/>
              </w:rPr>
              <w:t xml:space="preserve"> эстафета «Профессии будущего»</w:t>
            </w:r>
          </w:p>
        </w:tc>
        <w:tc>
          <w:tcPr>
            <w:tcW w:w="1559" w:type="dxa"/>
          </w:tcPr>
          <w:p w:rsidR="000D2388" w:rsidRPr="00E8341F" w:rsidRDefault="006F3FFB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событие</w:t>
            </w:r>
          </w:p>
        </w:tc>
        <w:tc>
          <w:tcPr>
            <w:tcW w:w="1815" w:type="dxa"/>
          </w:tcPr>
          <w:p w:rsidR="000D2388" w:rsidRPr="00E8341F" w:rsidRDefault="000D2388" w:rsidP="000D2388">
            <w:pPr>
              <w:jc w:val="both"/>
              <w:rPr>
                <w:rFonts w:eastAsia="Calibri"/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 xml:space="preserve">Обучающиеся </w:t>
            </w:r>
            <w:r>
              <w:rPr>
                <w:sz w:val="22"/>
                <w:szCs w:val="22"/>
              </w:rPr>
              <w:t>7</w:t>
            </w:r>
            <w:r w:rsidRPr="00E8341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Pr="00E8341F">
              <w:rPr>
                <w:sz w:val="22"/>
                <w:szCs w:val="22"/>
              </w:rPr>
              <w:t xml:space="preserve"> классов,  </w:t>
            </w:r>
            <w:r w:rsidRPr="00E8341F">
              <w:rPr>
                <w:sz w:val="22"/>
                <w:szCs w:val="22"/>
              </w:rPr>
              <w:lastRenderedPageBreak/>
              <w:t>родители.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lastRenderedPageBreak/>
              <w:t>14.03.24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8341F">
              <w:rPr>
                <w:rFonts w:eastAsia="Calibri"/>
                <w:sz w:val="22"/>
                <w:szCs w:val="22"/>
              </w:rPr>
              <w:t xml:space="preserve">Педагог по технологии </w:t>
            </w:r>
            <w:r w:rsidRPr="00E8341F">
              <w:rPr>
                <w:rFonts w:eastAsia="Calibri"/>
                <w:sz w:val="22"/>
                <w:szCs w:val="22"/>
              </w:rPr>
              <w:lastRenderedPageBreak/>
              <w:t>Евтеева И.В.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lastRenderedPageBreak/>
              <w:t>7.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Круглый стол «Дорогою добра», посвящённый весенней неделе добра</w:t>
            </w:r>
          </w:p>
        </w:tc>
        <w:tc>
          <w:tcPr>
            <w:tcW w:w="1559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181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5 – 9 классов,  педагоги, родители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11.04.24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Педагог-организатор Евтеева Т.А.</w:t>
            </w:r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8.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tabs>
                <w:tab w:val="left" w:pos="602"/>
              </w:tabs>
              <w:contextualSpacing/>
              <w:jc w:val="both"/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Школа для родителей «Как понимать своего ребёнка»</w:t>
            </w:r>
          </w:p>
        </w:tc>
        <w:tc>
          <w:tcPr>
            <w:tcW w:w="1559" w:type="dxa"/>
          </w:tcPr>
          <w:p w:rsidR="000D2388" w:rsidRPr="00E8341F" w:rsidRDefault="006F3FFB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гостиная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:rsidR="000D2388" w:rsidRPr="00E8341F" w:rsidRDefault="000D2388" w:rsidP="00F32AA6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Педагоги, родители.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14.04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 xml:space="preserve">Социальный педагог </w:t>
            </w:r>
            <w:proofErr w:type="spellStart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>Богодаева</w:t>
            </w:r>
            <w:proofErr w:type="spellEnd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 xml:space="preserve"> Н.Н., педагог-психолог </w:t>
            </w:r>
            <w:proofErr w:type="spellStart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>Плыкина</w:t>
            </w:r>
            <w:proofErr w:type="spellEnd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 xml:space="preserve"> Н.А., педагог-дефектолог Рыжкина А.</w:t>
            </w:r>
            <w:proofErr w:type="gramStart"/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>В</w:t>
            </w:r>
            <w:proofErr w:type="gramEnd"/>
          </w:p>
        </w:tc>
      </w:tr>
      <w:tr w:rsidR="000D2388" w:rsidTr="00F32AA6">
        <w:tc>
          <w:tcPr>
            <w:tcW w:w="851" w:type="dxa"/>
          </w:tcPr>
          <w:p w:rsidR="000D2388" w:rsidRDefault="000D2388" w:rsidP="00F32AA6">
            <w:r>
              <w:t>9.</w:t>
            </w:r>
          </w:p>
        </w:tc>
        <w:tc>
          <w:tcPr>
            <w:tcW w:w="6095" w:type="dxa"/>
          </w:tcPr>
          <w:p w:rsidR="000D2388" w:rsidRPr="00E8341F" w:rsidRDefault="000D2388" w:rsidP="00F32AA6">
            <w:pPr>
              <w:rPr>
                <w:color w:val="000000" w:themeColor="text1"/>
                <w:sz w:val="22"/>
                <w:szCs w:val="22"/>
              </w:rPr>
            </w:pPr>
            <w:r w:rsidRPr="00E8341F">
              <w:rPr>
                <w:color w:val="000000" w:themeColor="text1"/>
                <w:sz w:val="22"/>
                <w:szCs w:val="22"/>
              </w:rPr>
              <w:t>Акция «Я помню! Я горжусь!»</w:t>
            </w:r>
          </w:p>
          <w:p w:rsidR="000D2388" w:rsidRPr="00E8341F" w:rsidRDefault="000D2388" w:rsidP="00F32AA6">
            <w:pPr>
              <w:tabs>
                <w:tab w:val="left" w:pos="602"/>
              </w:tabs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8341F">
              <w:rPr>
                <w:color w:val="000000" w:themeColor="text1"/>
                <w:sz w:val="22"/>
                <w:szCs w:val="22"/>
              </w:rPr>
              <w:t>Дню Победы в Великой Отечественной войне посвящается</w:t>
            </w:r>
          </w:p>
        </w:tc>
        <w:tc>
          <w:tcPr>
            <w:tcW w:w="1559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</w:t>
            </w:r>
          </w:p>
        </w:tc>
        <w:tc>
          <w:tcPr>
            <w:tcW w:w="1815" w:type="dxa"/>
          </w:tcPr>
          <w:p w:rsidR="000D2388" w:rsidRPr="00E8341F" w:rsidRDefault="000D2388" w:rsidP="00F32AA6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Обучающиеся 5 – 9 классов,  педагоги, родители, жители села</w:t>
            </w:r>
          </w:p>
        </w:tc>
        <w:tc>
          <w:tcPr>
            <w:tcW w:w="1445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07.05.24</w:t>
            </w:r>
          </w:p>
        </w:tc>
        <w:tc>
          <w:tcPr>
            <w:tcW w:w="1561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</w:tcPr>
          <w:p w:rsidR="000D2388" w:rsidRPr="00E8341F" w:rsidRDefault="000D2388" w:rsidP="00F32AA6">
            <w:pPr>
              <w:rPr>
                <w:sz w:val="22"/>
                <w:szCs w:val="22"/>
              </w:rPr>
            </w:pPr>
            <w:r w:rsidRPr="00E8341F">
              <w:rPr>
                <w:sz w:val="22"/>
                <w:szCs w:val="22"/>
              </w:rPr>
              <w:t>Педагог-организатор Евтеева Т.А</w:t>
            </w:r>
            <w:r w:rsidRPr="00E8341F">
              <w:rPr>
                <w:rFonts w:eastAsia="Calibri"/>
                <w:color w:val="000000" w:themeColor="text1"/>
                <w:sz w:val="22"/>
                <w:szCs w:val="22"/>
              </w:rPr>
              <w:t>, ученическое самоуправление</w:t>
            </w:r>
          </w:p>
        </w:tc>
      </w:tr>
    </w:tbl>
    <w:p w:rsidR="00605B59" w:rsidRDefault="00605B59"/>
    <w:sectPr w:rsidR="00605B59" w:rsidSect="000D23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E8"/>
    <w:rsid w:val="000D2388"/>
    <w:rsid w:val="002670E8"/>
    <w:rsid w:val="00605B59"/>
    <w:rsid w:val="006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2388"/>
    <w:pPr>
      <w:ind w:left="720"/>
      <w:contextualSpacing/>
    </w:pPr>
  </w:style>
  <w:style w:type="table" w:styleId="a5">
    <w:name w:val="Table Grid"/>
    <w:basedOn w:val="a1"/>
    <w:uiPriority w:val="39"/>
    <w:rsid w:val="000D2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rsid w:val="000D2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2388"/>
    <w:pPr>
      <w:ind w:left="720"/>
      <w:contextualSpacing/>
    </w:pPr>
  </w:style>
  <w:style w:type="table" w:styleId="a5">
    <w:name w:val="Table Grid"/>
    <w:basedOn w:val="a1"/>
    <w:uiPriority w:val="39"/>
    <w:rsid w:val="000D2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rsid w:val="000D2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Company>Евтеева И.В.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4</cp:revision>
  <dcterms:created xsi:type="dcterms:W3CDTF">2024-02-25T22:05:00Z</dcterms:created>
  <dcterms:modified xsi:type="dcterms:W3CDTF">2024-02-25T22:52:00Z</dcterms:modified>
</cp:coreProperties>
</file>