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70" w:rsidRPr="00C26DEA" w:rsidRDefault="004C6B70" w:rsidP="004C6B7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E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6B70" w:rsidRPr="00C26DEA" w:rsidRDefault="004C6B70" w:rsidP="004C6B7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6DEA">
        <w:rPr>
          <w:rFonts w:ascii="Times New Roman" w:hAnsi="Times New Roman" w:cs="Times New Roman"/>
          <w:b/>
          <w:sz w:val="28"/>
          <w:szCs w:val="28"/>
        </w:rPr>
        <w:t>Пичаевская</w:t>
      </w:r>
      <w:proofErr w:type="spellEnd"/>
      <w:r w:rsidRPr="00C26DE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12C5B" w:rsidRPr="00712C5B" w:rsidRDefault="00712C5B" w:rsidP="00712C5B">
      <w:pPr>
        <w:rPr>
          <w:rFonts w:ascii="Times New Roman" w:hAnsi="Times New Roman" w:cs="Times New Roman"/>
          <w:sz w:val="24"/>
          <w:szCs w:val="24"/>
        </w:rPr>
      </w:pPr>
      <w:r w:rsidRPr="00712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5B" w:rsidRDefault="00712C5B" w:rsidP="00E30B1F">
      <w:pPr>
        <w:spacing w:before="100" w:beforeAutospacing="1" w:after="12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</w:p>
    <w:p w:rsidR="00712C5B" w:rsidRDefault="00712C5B" w:rsidP="00E30B1F">
      <w:pPr>
        <w:jc w:val="right"/>
      </w:pPr>
    </w:p>
    <w:p w:rsidR="004C6B70" w:rsidRDefault="004C6B70" w:rsidP="00E30B1F">
      <w:pPr>
        <w:jc w:val="right"/>
      </w:pPr>
    </w:p>
    <w:p w:rsidR="004C6B70" w:rsidRDefault="004C6B70" w:rsidP="00E30B1F">
      <w:pPr>
        <w:jc w:val="right"/>
      </w:pPr>
    </w:p>
    <w:p w:rsidR="004C6B70" w:rsidRDefault="004C6B70" w:rsidP="00E30B1F">
      <w:pPr>
        <w:jc w:val="right"/>
      </w:pPr>
    </w:p>
    <w:p w:rsidR="004C6B70" w:rsidRDefault="004C6B70" w:rsidP="00E30B1F">
      <w:pPr>
        <w:jc w:val="right"/>
      </w:pPr>
    </w:p>
    <w:p w:rsidR="00712C5B" w:rsidRDefault="00712C5B" w:rsidP="00712C5B"/>
    <w:p w:rsidR="00712C5B" w:rsidRDefault="00712C5B" w:rsidP="00712C5B"/>
    <w:p w:rsidR="00712C5B" w:rsidRDefault="00712C5B" w:rsidP="00712C5B"/>
    <w:p w:rsidR="004C6B70" w:rsidRDefault="004C6B70" w:rsidP="00712C5B"/>
    <w:p w:rsidR="00E30B1F" w:rsidRDefault="00E30B1F" w:rsidP="00712C5B"/>
    <w:p w:rsidR="00E30B1F" w:rsidRPr="004C6B70" w:rsidRDefault="009A5AA7" w:rsidP="009A5AA7">
      <w:pPr>
        <w:pStyle w:val="Default"/>
        <w:jc w:val="center"/>
        <w:rPr>
          <w:b/>
          <w:bCs/>
          <w:sz w:val="48"/>
          <w:szCs w:val="48"/>
        </w:rPr>
      </w:pPr>
      <w:r w:rsidRPr="004C6B70">
        <w:rPr>
          <w:b/>
          <w:bCs/>
          <w:sz w:val="48"/>
          <w:szCs w:val="48"/>
        </w:rPr>
        <w:t xml:space="preserve">План работы Совета профилактики </w:t>
      </w:r>
    </w:p>
    <w:p w:rsidR="00712C5B" w:rsidRPr="004C6B70" w:rsidRDefault="009A5AA7" w:rsidP="009A5AA7">
      <w:pPr>
        <w:pStyle w:val="Default"/>
        <w:jc w:val="center"/>
        <w:rPr>
          <w:b/>
          <w:bCs/>
          <w:sz w:val="48"/>
          <w:szCs w:val="48"/>
        </w:rPr>
      </w:pPr>
      <w:r w:rsidRPr="004C6B70">
        <w:rPr>
          <w:b/>
          <w:bCs/>
          <w:sz w:val="48"/>
          <w:szCs w:val="48"/>
        </w:rPr>
        <w:t xml:space="preserve">безнадзорности и правонарушений несовершеннолетних </w:t>
      </w:r>
    </w:p>
    <w:p w:rsidR="00712C5B" w:rsidRPr="00E30B1F" w:rsidRDefault="00712C5B" w:rsidP="009A5AA7">
      <w:pPr>
        <w:pStyle w:val="Default"/>
        <w:jc w:val="center"/>
        <w:rPr>
          <w:b/>
          <w:bCs/>
          <w:sz w:val="28"/>
          <w:szCs w:val="28"/>
        </w:rPr>
      </w:pPr>
    </w:p>
    <w:p w:rsidR="00712C5B" w:rsidRDefault="00712C5B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4C6B70" w:rsidRDefault="004C6B70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4C6B70" w:rsidRDefault="004C6B70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Default="00E30B1F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4C6B70" w:rsidRDefault="004C6B70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712C5B" w:rsidRDefault="00712C5B" w:rsidP="00712C5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</w:p>
    <w:p w:rsidR="00E30B1F" w:rsidRPr="00915D9F" w:rsidRDefault="00E30B1F" w:rsidP="00E30B1F">
      <w:pPr>
        <w:spacing w:after="0"/>
        <w:ind w:left="120"/>
        <w:jc w:val="center"/>
        <w:sectPr w:rsidR="00E30B1F" w:rsidRPr="00915D9F">
          <w:pgSz w:w="11906" w:h="16383"/>
          <w:pgMar w:top="1134" w:right="850" w:bottom="1134" w:left="1701" w:header="720" w:footer="720" w:gutter="0"/>
          <w:cols w:space="720"/>
        </w:sectPr>
      </w:pPr>
      <w:bookmarkStart w:id="0" w:name="f02f7168-2f4f-4ccb-baff-d4699c77e1de"/>
      <w:r w:rsidRPr="00915D9F">
        <w:rPr>
          <w:rFonts w:ascii="Times New Roman" w:hAnsi="Times New Roman"/>
          <w:b/>
          <w:color w:val="000000"/>
          <w:sz w:val="28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</w:rPr>
        <w:t>3</w:t>
      </w:r>
      <w:r w:rsidR="004C6B70">
        <w:rPr>
          <w:rFonts w:ascii="Times New Roman" w:hAnsi="Times New Roman"/>
          <w:b/>
          <w:color w:val="000000"/>
          <w:sz w:val="28"/>
        </w:rPr>
        <w:t xml:space="preserve"> – 2024 учебный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9A5AA7" w:rsidRPr="009A5AA7" w:rsidRDefault="009A5AA7" w:rsidP="009A5AA7">
      <w:pPr>
        <w:pStyle w:val="Default"/>
        <w:rPr>
          <w:sz w:val="28"/>
          <w:szCs w:val="28"/>
        </w:rPr>
      </w:pPr>
      <w:r w:rsidRPr="009A5AA7">
        <w:rPr>
          <w:b/>
          <w:bCs/>
          <w:sz w:val="28"/>
          <w:szCs w:val="28"/>
        </w:rPr>
        <w:lastRenderedPageBreak/>
        <w:t xml:space="preserve">Цель работы Совета профилактики: </w:t>
      </w:r>
    </w:p>
    <w:p w:rsidR="009A5AA7" w:rsidRPr="009A5AA7" w:rsidRDefault="009A5AA7" w:rsidP="009A5AA7">
      <w:pPr>
        <w:pStyle w:val="Default"/>
        <w:spacing w:after="55"/>
        <w:jc w:val="both"/>
        <w:rPr>
          <w:sz w:val="28"/>
          <w:szCs w:val="28"/>
        </w:rPr>
      </w:pPr>
      <w:r w:rsidRPr="009A5AA7">
        <w:rPr>
          <w:sz w:val="28"/>
          <w:szCs w:val="28"/>
        </w:rPr>
        <w:t xml:space="preserve"> Недопущение правонарушений и антиобщественных действий со стороны обучающихся или минимизация рисков возникновения опасности для их жизни и здоровья; </w:t>
      </w:r>
    </w:p>
    <w:p w:rsidR="009A5AA7" w:rsidRPr="009A5AA7" w:rsidRDefault="009A5AA7" w:rsidP="009A5AA7">
      <w:pPr>
        <w:pStyle w:val="Default"/>
        <w:jc w:val="both"/>
        <w:rPr>
          <w:sz w:val="28"/>
          <w:szCs w:val="28"/>
        </w:rPr>
      </w:pPr>
      <w:r w:rsidRPr="009A5AA7">
        <w:rPr>
          <w:sz w:val="28"/>
          <w:szCs w:val="28"/>
        </w:rPr>
        <w:t xml:space="preserve"> Восстановление, исходя из индивидуальных психологических и познавательных возможностей </w:t>
      </w:r>
      <w:proofErr w:type="gramStart"/>
      <w:r w:rsidRPr="009A5AA7">
        <w:rPr>
          <w:sz w:val="28"/>
          <w:szCs w:val="28"/>
        </w:rPr>
        <w:t>обучающегося</w:t>
      </w:r>
      <w:proofErr w:type="gramEnd"/>
      <w:r w:rsidRPr="009A5AA7">
        <w:rPr>
          <w:sz w:val="28"/>
          <w:szCs w:val="28"/>
        </w:rPr>
        <w:t xml:space="preserve"> положительных качеств, привычек, здоровых потребностей, которые были заглушены неблагоприятными обстоятельствами. </w:t>
      </w:r>
    </w:p>
    <w:p w:rsidR="009A5AA7" w:rsidRPr="009A5AA7" w:rsidRDefault="009A5AA7" w:rsidP="009A5AA7">
      <w:pPr>
        <w:pStyle w:val="Default"/>
        <w:jc w:val="both"/>
        <w:rPr>
          <w:sz w:val="28"/>
          <w:szCs w:val="28"/>
        </w:rPr>
      </w:pPr>
      <w:r w:rsidRPr="009A5AA7">
        <w:rPr>
          <w:b/>
          <w:bCs/>
          <w:sz w:val="28"/>
          <w:szCs w:val="28"/>
        </w:rPr>
        <w:t xml:space="preserve">Основные задачи: </w:t>
      </w:r>
    </w:p>
    <w:p w:rsidR="009A5AA7" w:rsidRPr="009A5AA7" w:rsidRDefault="009A5AA7" w:rsidP="009A5AA7">
      <w:pPr>
        <w:pStyle w:val="Default"/>
        <w:spacing w:after="36"/>
        <w:jc w:val="both"/>
        <w:rPr>
          <w:sz w:val="28"/>
          <w:szCs w:val="28"/>
        </w:rPr>
      </w:pPr>
      <w:r w:rsidRPr="009A5AA7">
        <w:rPr>
          <w:sz w:val="28"/>
          <w:szCs w:val="28"/>
        </w:rPr>
        <w:t xml:space="preserve"> организация взаимодействия социально-педагогических и прочих структур в решении проблем несовершеннолетних; </w:t>
      </w:r>
    </w:p>
    <w:p w:rsidR="009A5AA7" w:rsidRPr="009A5AA7" w:rsidRDefault="009A5AA7" w:rsidP="009A5AA7">
      <w:pPr>
        <w:pStyle w:val="Default"/>
        <w:spacing w:after="36"/>
        <w:jc w:val="both"/>
        <w:rPr>
          <w:sz w:val="28"/>
          <w:szCs w:val="28"/>
        </w:rPr>
      </w:pPr>
      <w:r w:rsidRPr="009A5AA7">
        <w:rPr>
          <w:sz w:val="28"/>
          <w:szCs w:val="28"/>
        </w:rPr>
        <w:t xml:space="preserve"> 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:rsidR="009A5AA7" w:rsidRPr="009A5AA7" w:rsidRDefault="009A5AA7" w:rsidP="009A5AA7">
      <w:pPr>
        <w:pStyle w:val="Default"/>
        <w:jc w:val="both"/>
        <w:rPr>
          <w:sz w:val="28"/>
          <w:szCs w:val="28"/>
        </w:rPr>
      </w:pPr>
      <w:r w:rsidRPr="009A5AA7">
        <w:rPr>
          <w:sz w:val="28"/>
          <w:szCs w:val="28"/>
        </w:rPr>
        <w:t xml:space="preserve">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учреждения; </w:t>
      </w:r>
    </w:p>
    <w:tbl>
      <w:tblPr>
        <w:tblStyle w:val="a3"/>
        <w:tblW w:w="10704" w:type="dxa"/>
        <w:tblLayout w:type="fixed"/>
        <w:tblLook w:val="0000"/>
      </w:tblPr>
      <w:tblGrid>
        <w:gridCol w:w="817"/>
        <w:gridCol w:w="4535"/>
        <w:gridCol w:w="2676"/>
        <w:gridCol w:w="2676"/>
      </w:tblGrid>
      <w:tr w:rsidR="009A5AA7" w:rsidRPr="009A5AA7" w:rsidTr="00E30B1F">
        <w:trPr>
          <w:trHeight w:val="125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№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Сроки исполнения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Ответственные </w:t>
            </w:r>
          </w:p>
        </w:tc>
      </w:tr>
      <w:tr w:rsidR="009A5AA7" w:rsidRPr="009A5AA7" w:rsidTr="00E30B1F">
        <w:trPr>
          <w:trHeight w:val="772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Организация работы Совета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профилактики, ведение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документации, координация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деятельности и взаимодействия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членов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постоянно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Секретарь совета профилактики </w:t>
            </w:r>
          </w:p>
        </w:tc>
      </w:tr>
      <w:tr w:rsidR="009A5AA7" w:rsidRPr="009A5AA7" w:rsidTr="00E30B1F">
        <w:trPr>
          <w:trHeight w:val="1099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2.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Провести анализ вновь прибывшего контингента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>учащихс</w:t>
            </w:r>
            <w:proofErr w:type="gramStart"/>
            <w:r w:rsidRPr="00173F1F">
              <w:t>я(</w:t>
            </w:r>
            <w:proofErr w:type="gramEnd"/>
            <w:r w:rsidRPr="00173F1F">
              <w:t xml:space="preserve">сверка), выявить подростков, состоящих на различных видах учета, корректировка списков ТСЖ, СОП, «группы риска»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постоянно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классные руководители,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системы органов профилактики,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секретарь Совета профилактики </w:t>
            </w:r>
          </w:p>
        </w:tc>
      </w:tr>
      <w:tr w:rsidR="009A5AA7" w:rsidRPr="009A5AA7" w:rsidTr="00E30B1F">
        <w:trPr>
          <w:trHeight w:val="1576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3.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Совместные рейды с целью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выявления детей, склонных </w:t>
            </w:r>
            <w:proofErr w:type="gramStart"/>
            <w:r w:rsidRPr="00173F1F">
              <w:t>к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правонарушениям, детей и семей, оказавшихся </w:t>
            </w:r>
            <w:proofErr w:type="gramStart"/>
            <w:r w:rsidRPr="00173F1F">
              <w:t>в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социально-опасном </w:t>
            </w:r>
            <w:proofErr w:type="gramStart"/>
            <w:r w:rsidRPr="00173F1F">
              <w:t>положении</w:t>
            </w:r>
            <w:proofErr w:type="gramEnd"/>
            <w:r w:rsidRPr="00173F1F">
              <w:t xml:space="preserve">, по выявлению безнадзорности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несовершеннолетних и невыполнению своих обязанностей законными представителями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в течение года </w:t>
            </w:r>
          </w:p>
          <w:p w:rsidR="009A5AA7" w:rsidRPr="00173F1F" w:rsidRDefault="009A5AA7">
            <w:pPr>
              <w:pStyle w:val="Default"/>
              <w:contextualSpacing/>
            </w:pPr>
            <w:proofErr w:type="gramStart"/>
            <w:r w:rsidRPr="00173F1F">
              <w:t xml:space="preserve">(по необходимости </w:t>
            </w:r>
            <w:proofErr w:type="gramEnd"/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совместно с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сотрудниками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правоохранительных органов, инспектором ПДН)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классные руководители,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члены Совета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профилактики,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сотрудники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правоохранительных органов, инспектор ПДН </w:t>
            </w:r>
          </w:p>
        </w:tc>
      </w:tr>
      <w:tr w:rsidR="009A5AA7" w:rsidRPr="009A5AA7" w:rsidTr="00E30B1F">
        <w:trPr>
          <w:trHeight w:val="611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4.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Проведение </w:t>
            </w:r>
            <w:proofErr w:type="gramStart"/>
            <w:r w:rsidRPr="00173F1F">
              <w:t>добровольного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анонимного информированного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тестирования употребления </w:t>
            </w:r>
          </w:p>
          <w:p w:rsidR="009A5AA7" w:rsidRPr="00173F1F" w:rsidRDefault="009A5AA7">
            <w:pPr>
              <w:pStyle w:val="Default"/>
              <w:contextualSpacing/>
            </w:pPr>
            <w:proofErr w:type="spellStart"/>
            <w:r w:rsidRPr="00173F1F">
              <w:t>наркосодержащих</w:t>
            </w:r>
            <w:proofErr w:type="spellEnd"/>
            <w:r w:rsidRPr="00173F1F">
              <w:t xml:space="preserve"> веществ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 плану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департамента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образования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педагог-психолог </w:t>
            </w:r>
          </w:p>
        </w:tc>
      </w:tr>
      <w:tr w:rsidR="009A5AA7" w:rsidRPr="009A5AA7" w:rsidTr="00E30B1F">
        <w:trPr>
          <w:trHeight w:val="576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5.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Профилактические беседы с учащимися, неуспевающими по итогам I четверти и их родителями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октябрь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педагог, классные руководители </w:t>
            </w:r>
          </w:p>
        </w:tc>
      </w:tr>
      <w:tr w:rsidR="009A5AA7" w:rsidRPr="009A5AA7" w:rsidTr="00E30B1F">
        <w:trPr>
          <w:trHeight w:val="772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6.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Анализ состояния </w:t>
            </w:r>
            <w:proofErr w:type="gramStart"/>
            <w:r w:rsidRPr="00173F1F">
              <w:t>воспитательной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работы по формированию навыков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здорового образа жизни и </w:t>
            </w:r>
          </w:p>
          <w:p w:rsidR="009A5AA7" w:rsidRPr="00173F1F" w:rsidRDefault="009A5AA7">
            <w:pPr>
              <w:pStyle w:val="Default"/>
              <w:contextualSpacing/>
            </w:pPr>
            <w:proofErr w:type="spellStart"/>
            <w:r w:rsidRPr="00173F1F">
              <w:t>антинаркотического</w:t>
            </w:r>
            <w:proofErr w:type="spellEnd"/>
            <w:r w:rsidRPr="00173F1F">
              <w:t xml:space="preserve"> барьера </w:t>
            </w:r>
            <w:proofErr w:type="gramStart"/>
            <w:r w:rsidRPr="00173F1F">
              <w:t>среди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обучающихся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март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заведующий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спортивным клубом,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 </w:t>
            </w:r>
          </w:p>
        </w:tc>
      </w:tr>
      <w:tr w:rsidR="009A5AA7" w:rsidRPr="009A5AA7" w:rsidTr="00E30B1F">
        <w:trPr>
          <w:trHeight w:val="454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Заседания Совета профилактики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1 раз в месяц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председатель,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члены совета профилактики </w:t>
            </w:r>
          </w:p>
        </w:tc>
      </w:tr>
      <w:tr w:rsidR="009A5AA7" w:rsidRPr="009A5AA7" w:rsidTr="00E30B1F">
        <w:trPr>
          <w:trHeight w:val="449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8.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Проверка занятости детей и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подростков группы риска </w:t>
            </w:r>
            <w:proofErr w:type="gramStart"/>
            <w:r w:rsidRPr="00173F1F">
              <w:t>в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proofErr w:type="gramStart"/>
            <w:r w:rsidRPr="00173F1F">
              <w:t>кружках</w:t>
            </w:r>
            <w:proofErr w:type="gramEnd"/>
            <w:r w:rsidRPr="00173F1F">
              <w:t xml:space="preserve"> и секциях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1 раз в квартал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классные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руководители </w:t>
            </w:r>
          </w:p>
        </w:tc>
      </w:tr>
      <w:tr w:rsidR="009A5AA7" w:rsidTr="00E30B1F">
        <w:tblPrEx>
          <w:tblLook w:val="04A0"/>
        </w:tblPrEx>
        <w:trPr>
          <w:trHeight w:val="938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9.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Подведение итогов работы Совета (анализ). Отчет о работе Совета профилактике за 2022-2023 учебный год.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Составление плана работы Совета на следующий год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май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 </w:t>
            </w:r>
          </w:p>
        </w:tc>
      </w:tr>
      <w:tr w:rsidR="009A5AA7" w:rsidTr="00E30B1F">
        <w:tblPrEx>
          <w:tblLook w:val="04A0"/>
        </w:tblPrEx>
        <w:trPr>
          <w:trHeight w:val="414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10.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Трудоустройство детей летом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июнь-июль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педагог, классные руководители </w:t>
            </w:r>
          </w:p>
        </w:tc>
      </w:tr>
      <w:tr w:rsidR="009A5AA7" w:rsidTr="00E30B1F">
        <w:tblPrEx>
          <w:tblLook w:val="04A0"/>
        </w:tblPrEx>
        <w:trPr>
          <w:trHeight w:val="737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11.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Контроль посещаемости учащихся, выявление причин их отсутствия на уроках, предупреждение прогулов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постоянно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Зам. директора по УВР,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классные руководители </w:t>
            </w:r>
          </w:p>
        </w:tc>
      </w:tr>
      <w:tr w:rsidR="009A5AA7" w:rsidTr="00E30B1F">
        <w:tblPrEx>
          <w:tblLook w:val="04A0"/>
        </w:tblPrEx>
        <w:trPr>
          <w:trHeight w:val="736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12.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Профилактические беседы с учащимися, неуспевающими по итогам II четверти и их родителями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декабрь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педагог, классные руководители </w:t>
            </w:r>
          </w:p>
        </w:tc>
      </w:tr>
      <w:tr w:rsidR="009A5AA7" w:rsidTr="00E30B1F">
        <w:tblPrEx>
          <w:tblLook w:val="04A0"/>
        </w:tblPrEx>
        <w:trPr>
          <w:trHeight w:val="611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13.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Коррекция поведения </w:t>
            </w:r>
            <w:proofErr w:type="gramStart"/>
            <w:r w:rsidRPr="00173F1F">
              <w:t>трудных</w:t>
            </w:r>
            <w:proofErr w:type="gramEnd"/>
            <w:r w:rsidRPr="00173F1F">
              <w:t xml:space="preserve">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обучающихся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по мере необходимости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классные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руководители,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члены Совета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профилактики </w:t>
            </w:r>
          </w:p>
        </w:tc>
      </w:tr>
      <w:tr w:rsidR="009A5AA7" w:rsidTr="00E30B1F">
        <w:tblPrEx>
          <w:tblLook w:val="04A0"/>
        </w:tblPrEx>
        <w:trPr>
          <w:trHeight w:val="494"/>
        </w:trPr>
        <w:tc>
          <w:tcPr>
            <w:tcW w:w="817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rPr>
                <w:b/>
                <w:bCs/>
              </w:rPr>
              <w:t xml:space="preserve">14. </w:t>
            </w:r>
          </w:p>
        </w:tc>
        <w:tc>
          <w:tcPr>
            <w:tcW w:w="4535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Индивидуальная работа с родителями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в течение учебного года </w:t>
            </w:r>
          </w:p>
        </w:tc>
        <w:tc>
          <w:tcPr>
            <w:tcW w:w="2676" w:type="dxa"/>
          </w:tcPr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социальный педагог, классные руководители, </w:t>
            </w:r>
          </w:p>
          <w:p w:rsidR="009A5AA7" w:rsidRPr="00173F1F" w:rsidRDefault="009A5AA7">
            <w:pPr>
              <w:pStyle w:val="Default"/>
              <w:contextualSpacing/>
            </w:pPr>
            <w:r w:rsidRPr="00173F1F">
              <w:t xml:space="preserve">педагог-психолог </w:t>
            </w:r>
          </w:p>
        </w:tc>
      </w:tr>
      <w:tr w:rsidR="009A5AA7" w:rsidTr="00E30B1F">
        <w:tblPrEx>
          <w:tblLook w:val="04A0"/>
        </w:tblPrEx>
        <w:trPr>
          <w:trHeight w:val="736"/>
        </w:trPr>
        <w:tc>
          <w:tcPr>
            <w:tcW w:w="817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rPr>
                <w:b/>
                <w:bCs/>
              </w:rPr>
              <w:t xml:space="preserve">15. </w:t>
            </w:r>
          </w:p>
        </w:tc>
        <w:tc>
          <w:tcPr>
            <w:tcW w:w="4535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Профилактические беседы с учащимися, неуспевающими по итогам IV четверти и их родителями </w:t>
            </w:r>
          </w:p>
        </w:tc>
        <w:tc>
          <w:tcPr>
            <w:tcW w:w="2676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май </w:t>
            </w:r>
          </w:p>
        </w:tc>
        <w:tc>
          <w:tcPr>
            <w:tcW w:w="2676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социальный педагог, классные руководители </w:t>
            </w:r>
          </w:p>
        </w:tc>
      </w:tr>
      <w:tr w:rsidR="009A5AA7" w:rsidTr="00E30B1F">
        <w:tblPrEx>
          <w:tblLook w:val="04A0"/>
        </w:tblPrEx>
        <w:trPr>
          <w:trHeight w:val="736"/>
        </w:trPr>
        <w:tc>
          <w:tcPr>
            <w:tcW w:w="817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rPr>
                <w:b/>
                <w:bCs/>
              </w:rPr>
              <w:t xml:space="preserve">16. </w:t>
            </w:r>
          </w:p>
        </w:tc>
        <w:tc>
          <w:tcPr>
            <w:tcW w:w="4535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Составление административных писем, ходатайств и других документов, направление документации в ОДН, КДН </w:t>
            </w:r>
          </w:p>
        </w:tc>
        <w:tc>
          <w:tcPr>
            <w:tcW w:w="2676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В течение года по факту </w:t>
            </w:r>
          </w:p>
        </w:tc>
        <w:tc>
          <w:tcPr>
            <w:tcW w:w="2676" w:type="dxa"/>
          </w:tcPr>
          <w:p w:rsidR="009A5AA7" w:rsidRPr="00C976BE" w:rsidRDefault="009A5AA7">
            <w:pPr>
              <w:pStyle w:val="Default"/>
              <w:contextualSpacing/>
            </w:pPr>
            <w:r w:rsidRPr="00C976BE">
              <w:t xml:space="preserve">социальный педагог </w:t>
            </w:r>
          </w:p>
        </w:tc>
      </w:tr>
      <w:tr w:rsidR="00C976BE" w:rsidTr="00D41958">
        <w:tblPrEx>
          <w:tblLook w:val="04A0"/>
        </w:tblPrEx>
        <w:trPr>
          <w:trHeight w:val="736"/>
        </w:trPr>
        <w:tc>
          <w:tcPr>
            <w:tcW w:w="817" w:type="dxa"/>
          </w:tcPr>
          <w:p w:rsidR="00C976BE" w:rsidRPr="00C976BE" w:rsidRDefault="00C976BE">
            <w:pPr>
              <w:pStyle w:val="Default"/>
              <w:contextualSpacing/>
              <w:rPr>
                <w:b/>
                <w:bCs/>
              </w:rPr>
            </w:pPr>
            <w:r w:rsidRPr="00C976BE">
              <w:rPr>
                <w:b/>
                <w:bCs/>
              </w:rPr>
              <w:t>17.</w:t>
            </w:r>
          </w:p>
        </w:tc>
        <w:tc>
          <w:tcPr>
            <w:tcW w:w="4535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(нарколога, гинеколога, центра занятости)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, завуч по ВР</w:t>
            </w:r>
          </w:p>
        </w:tc>
      </w:tr>
      <w:tr w:rsidR="00C976BE" w:rsidTr="00D41958">
        <w:tblPrEx>
          <w:tblLook w:val="04A0"/>
        </w:tblPrEx>
        <w:trPr>
          <w:trHeight w:val="736"/>
        </w:trPr>
        <w:tc>
          <w:tcPr>
            <w:tcW w:w="817" w:type="dxa"/>
          </w:tcPr>
          <w:p w:rsidR="00C976BE" w:rsidRPr="00C976BE" w:rsidRDefault="00C976BE">
            <w:pPr>
              <w:pStyle w:val="Default"/>
              <w:contextualSpacing/>
              <w:rPr>
                <w:b/>
                <w:bCs/>
              </w:rPr>
            </w:pPr>
            <w:r w:rsidRPr="00C976BE">
              <w:rPr>
                <w:b/>
                <w:bCs/>
              </w:rPr>
              <w:t>18.</w:t>
            </w:r>
          </w:p>
        </w:tc>
        <w:tc>
          <w:tcPr>
            <w:tcW w:w="4535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Организация бесед с инспектором ПДН для учащихся, состоящих на ВШУ и ПДН, КДН и ЗП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</w:tc>
      </w:tr>
      <w:tr w:rsidR="00C976BE" w:rsidTr="00D41958">
        <w:tblPrEx>
          <w:tblLook w:val="04A0"/>
        </w:tblPrEx>
        <w:trPr>
          <w:trHeight w:val="736"/>
        </w:trPr>
        <w:tc>
          <w:tcPr>
            <w:tcW w:w="817" w:type="dxa"/>
          </w:tcPr>
          <w:p w:rsidR="00C976BE" w:rsidRPr="00C976BE" w:rsidRDefault="00C976BE">
            <w:pPr>
              <w:pStyle w:val="Default"/>
              <w:contextualSpacing/>
              <w:rPr>
                <w:b/>
                <w:bCs/>
              </w:rPr>
            </w:pPr>
            <w:r w:rsidRPr="00C976BE">
              <w:rPr>
                <w:b/>
                <w:bCs/>
              </w:rPr>
              <w:t>19</w:t>
            </w:r>
          </w:p>
        </w:tc>
        <w:tc>
          <w:tcPr>
            <w:tcW w:w="4535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Рейды в семьи: обследования жилищно-бытовых условий семей учащихся с целью выявления семей, находящихся в социально опасном положении, группы риска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81A6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6" w:type="dxa"/>
            <w:vAlign w:val="center"/>
          </w:tcPr>
          <w:p w:rsidR="00C976BE" w:rsidRPr="00C976BE" w:rsidRDefault="00C976BE" w:rsidP="00C976B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6B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 w:rsidRPr="00C976B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инспектор ПДН</w:t>
            </w:r>
          </w:p>
        </w:tc>
      </w:tr>
    </w:tbl>
    <w:p w:rsidR="007916C9" w:rsidRDefault="00C976BE" w:rsidP="009A5AA7"/>
    <w:p w:rsidR="00001122" w:rsidRDefault="00001122" w:rsidP="009A5AA7"/>
    <w:p w:rsidR="009A5AA7" w:rsidRDefault="009A5AA7" w:rsidP="009A5AA7"/>
    <w:p w:rsidR="009A5AA7" w:rsidRDefault="009A5AA7" w:rsidP="009A5AA7"/>
    <w:p w:rsidR="009A5AA7" w:rsidRDefault="009A5AA7" w:rsidP="009A5AA7"/>
    <w:p w:rsidR="009A5AA7" w:rsidRDefault="009A5AA7" w:rsidP="009A5AA7"/>
    <w:p w:rsidR="009A5AA7" w:rsidRDefault="009A5AA7" w:rsidP="009A5AA7"/>
    <w:p w:rsidR="009A5AA7" w:rsidRDefault="009A5AA7" w:rsidP="009A5AA7"/>
    <w:p w:rsidR="00712C5B" w:rsidRDefault="00712C5B" w:rsidP="009A5AA7"/>
    <w:p w:rsidR="00E30B1F" w:rsidRDefault="00E30B1F" w:rsidP="009A5AA7"/>
    <w:p w:rsidR="009A5AA7" w:rsidRDefault="009A5AA7" w:rsidP="009A5AA7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Приложение № 2 </w:t>
      </w:r>
    </w:p>
    <w:p w:rsidR="009A5AA7" w:rsidRPr="00001122" w:rsidRDefault="009A5AA7" w:rsidP="00001122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к приказу от</w:t>
      </w:r>
      <w:r w:rsidR="00712C5B">
        <w:rPr>
          <w:i/>
          <w:iCs/>
          <w:sz w:val="28"/>
          <w:szCs w:val="28"/>
        </w:rPr>
        <w:t xml:space="preserve">   </w:t>
      </w:r>
      <w:r w:rsidR="00E30B1F">
        <w:rPr>
          <w:i/>
          <w:iCs/>
          <w:sz w:val="28"/>
          <w:szCs w:val="28"/>
        </w:rPr>
        <w:t>31</w:t>
      </w:r>
      <w:r w:rsidR="00712C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.0</w:t>
      </w:r>
      <w:r w:rsidR="00712C5B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>.202</w:t>
      </w:r>
      <w:r w:rsidR="00E30B1F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г. № </w:t>
      </w:r>
    </w:p>
    <w:p w:rsidR="00001122" w:rsidRPr="003D04AF" w:rsidRDefault="00001122" w:rsidP="00001122">
      <w:pPr>
        <w:pStyle w:val="Default"/>
        <w:jc w:val="center"/>
        <w:rPr>
          <w:b/>
          <w:bCs/>
          <w:sz w:val="28"/>
          <w:szCs w:val="28"/>
        </w:rPr>
      </w:pPr>
      <w:r w:rsidRPr="003D04AF">
        <w:rPr>
          <w:b/>
          <w:bCs/>
          <w:sz w:val="28"/>
          <w:szCs w:val="28"/>
        </w:rPr>
        <w:t>График работы совета профилактики на 202</w:t>
      </w:r>
      <w:r w:rsidR="00173F1F">
        <w:rPr>
          <w:b/>
          <w:bCs/>
          <w:sz w:val="28"/>
          <w:szCs w:val="28"/>
        </w:rPr>
        <w:t>3</w:t>
      </w:r>
      <w:r w:rsidRPr="003D04AF">
        <w:rPr>
          <w:b/>
          <w:bCs/>
          <w:sz w:val="28"/>
          <w:szCs w:val="28"/>
        </w:rPr>
        <w:t>-202</w:t>
      </w:r>
      <w:r w:rsidR="00173F1F">
        <w:rPr>
          <w:b/>
          <w:bCs/>
          <w:sz w:val="28"/>
          <w:szCs w:val="28"/>
        </w:rPr>
        <w:t>4</w:t>
      </w:r>
      <w:r w:rsidRPr="003D04AF">
        <w:rPr>
          <w:b/>
          <w:bCs/>
          <w:sz w:val="28"/>
          <w:szCs w:val="28"/>
        </w:rPr>
        <w:t xml:space="preserve"> учебный год</w:t>
      </w:r>
    </w:p>
    <w:p w:rsidR="00001122" w:rsidRPr="003D04AF" w:rsidRDefault="00001122" w:rsidP="00001122">
      <w:pPr>
        <w:pStyle w:val="Default"/>
      </w:pPr>
    </w:p>
    <w:tbl>
      <w:tblPr>
        <w:tblStyle w:val="a3"/>
        <w:tblW w:w="0" w:type="auto"/>
        <w:tblLayout w:type="fixed"/>
        <w:tblLook w:val="0000"/>
      </w:tblPr>
      <w:tblGrid>
        <w:gridCol w:w="2794"/>
        <w:gridCol w:w="2794"/>
        <w:gridCol w:w="2794"/>
      </w:tblGrid>
      <w:tr w:rsidR="00001122" w:rsidRPr="003D04AF" w:rsidTr="00227FBA">
        <w:trPr>
          <w:trHeight w:val="127"/>
        </w:trPr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3D04AF"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3D04AF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3D04AF">
              <w:rPr>
                <w:b/>
                <w:i/>
                <w:sz w:val="28"/>
                <w:szCs w:val="28"/>
              </w:rPr>
              <w:t>Кабинет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sz w:val="28"/>
                <w:szCs w:val="28"/>
              </w:rPr>
              <w:t>23.09.202</w:t>
            </w:r>
            <w:r w:rsidR="00173F1F"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sz w:val="28"/>
                <w:szCs w:val="28"/>
              </w:rPr>
              <w:t>21.10.202</w:t>
            </w:r>
            <w:r w:rsidR="00173F1F"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sz w:val="28"/>
                <w:szCs w:val="28"/>
              </w:rPr>
              <w:t>18.11.202</w:t>
            </w:r>
            <w:r w:rsidR="00173F1F"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 w:rsidRPr="003D04AF">
              <w:rPr>
                <w:sz w:val="28"/>
                <w:szCs w:val="28"/>
              </w:rPr>
              <w:t>23.12.202</w:t>
            </w:r>
            <w:r w:rsidR="00173F1F"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D04AF">
              <w:rPr>
                <w:sz w:val="28"/>
                <w:szCs w:val="28"/>
              </w:rPr>
              <w:t>.01.202</w:t>
            </w:r>
            <w:r w:rsidR="00173F1F"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D04AF">
              <w:rPr>
                <w:sz w:val="28"/>
                <w:szCs w:val="28"/>
              </w:rPr>
              <w:t>.02.202</w:t>
            </w:r>
            <w:r w:rsidR="00173F1F"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D04AF">
              <w:rPr>
                <w:sz w:val="28"/>
                <w:szCs w:val="28"/>
              </w:rPr>
              <w:t>.03.202</w:t>
            </w:r>
            <w:r w:rsidR="00173F1F"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D04AF">
              <w:rPr>
                <w:sz w:val="28"/>
                <w:szCs w:val="28"/>
              </w:rPr>
              <w:t>.04.202</w:t>
            </w:r>
            <w:r w:rsidR="00173F1F"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  <w:tr w:rsidR="00001122" w:rsidRPr="003D04AF" w:rsidTr="00227FBA">
        <w:trPr>
          <w:trHeight w:val="1235"/>
        </w:trPr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D04AF">
              <w:rPr>
                <w:sz w:val="28"/>
                <w:szCs w:val="28"/>
              </w:rPr>
              <w:t>.05.2-2</w:t>
            </w:r>
            <w:r w:rsidR="00173F1F"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001122" w:rsidRPr="003D04AF" w:rsidRDefault="00001122" w:rsidP="00173F1F">
            <w:pPr>
              <w:jc w:val="center"/>
              <w:rPr>
                <w:rFonts w:ascii="Times New Roman" w:hAnsi="Times New Roman" w:cs="Times New Roman"/>
              </w:rPr>
            </w:pPr>
            <w:r w:rsidRPr="003D04AF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</w:tr>
    </w:tbl>
    <w:p w:rsidR="00001122" w:rsidRDefault="00001122" w:rsidP="00001122">
      <w:pPr>
        <w:rPr>
          <w:rFonts w:ascii="Times New Roman" w:hAnsi="Times New Roman" w:cs="Times New Roman"/>
          <w:sz w:val="28"/>
          <w:szCs w:val="28"/>
        </w:rPr>
      </w:pPr>
    </w:p>
    <w:p w:rsidR="009A5AA7" w:rsidRPr="00001122" w:rsidRDefault="00001122" w:rsidP="00001122">
      <w:pPr>
        <w:jc w:val="right"/>
        <w:rPr>
          <w:rFonts w:ascii="Times New Roman" w:hAnsi="Times New Roman" w:cs="Times New Roman"/>
          <w:sz w:val="28"/>
          <w:szCs w:val="28"/>
        </w:rPr>
      </w:pPr>
      <w:r w:rsidRPr="003D04AF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_____________С</w:t>
      </w:r>
      <w:r w:rsidRPr="003D04AF">
        <w:rPr>
          <w:rFonts w:ascii="Times New Roman" w:hAnsi="Times New Roman" w:cs="Times New Roman"/>
          <w:sz w:val="28"/>
          <w:szCs w:val="28"/>
        </w:rPr>
        <w:t>.</w:t>
      </w:r>
      <w:r w:rsidR="00E30B1F">
        <w:rPr>
          <w:rFonts w:ascii="Times New Roman" w:hAnsi="Times New Roman" w:cs="Times New Roman"/>
          <w:sz w:val="28"/>
          <w:szCs w:val="28"/>
        </w:rPr>
        <w:t>Н.Филина</w:t>
      </w:r>
      <w:proofErr w:type="spellEnd"/>
    </w:p>
    <w:p w:rsidR="009A5AA7" w:rsidRPr="009A5AA7" w:rsidRDefault="009A5AA7" w:rsidP="009A5AA7"/>
    <w:sectPr w:rsidR="009A5AA7" w:rsidRPr="009A5AA7" w:rsidSect="009A5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A7"/>
    <w:rsid w:val="00001122"/>
    <w:rsid w:val="00131C10"/>
    <w:rsid w:val="00173F1F"/>
    <w:rsid w:val="001B7471"/>
    <w:rsid w:val="00247755"/>
    <w:rsid w:val="00495D4C"/>
    <w:rsid w:val="004C6B70"/>
    <w:rsid w:val="00712C5B"/>
    <w:rsid w:val="007943A0"/>
    <w:rsid w:val="009A5AA7"/>
    <w:rsid w:val="00A31AD0"/>
    <w:rsid w:val="00C976BE"/>
    <w:rsid w:val="00E30B1F"/>
    <w:rsid w:val="00E94E5E"/>
    <w:rsid w:val="00ED7CD9"/>
    <w:rsid w:val="00F14889"/>
    <w:rsid w:val="00F727BA"/>
    <w:rsid w:val="00F8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Богодаева Н.Н.</dc:creator>
  <cp:keywords/>
  <dc:description/>
  <cp:lastModifiedBy>Богодаева Н.Н.</cp:lastModifiedBy>
  <cp:revision>12</cp:revision>
  <cp:lastPrinted>2023-09-09T07:05:00Z</cp:lastPrinted>
  <dcterms:created xsi:type="dcterms:W3CDTF">2022-09-11T06:44:00Z</dcterms:created>
  <dcterms:modified xsi:type="dcterms:W3CDTF">2023-10-06T15:19:00Z</dcterms:modified>
</cp:coreProperties>
</file>