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F4408" w14:textId="77777777" w:rsidR="00582906" w:rsidRDefault="00582906"/>
    <w:p w14:paraId="742F24A0" w14:textId="42199990" w:rsidR="00582906" w:rsidRPr="00B66128" w:rsidRDefault="00582906" w:rsidP="00582906">
      <w:pPr>
        <w:jc w:val="right"/>
        <w:rPr>
          <w:rFonts w:ascii="Times New Roman" w:hAnsi="Times New Roman" w:cs="Times New Roman"/>
        </w:rPr>
      </w:pPr>
      <w:r w:rsidRPr="00B66128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1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14:paraId="4F9CFEAB" w14:textId="77777777" w:rsidR="00582906" w:rsidRPr="00B66128" w:rsidRDefault="00582906" w:rsidP="00582906">
      <w:pPr>
        <w:jc w:val="right"/>
        <w:rPr>
          <w:rFonts w:ascii="Times New Roman" w:hAnsi="Times New Roman" w:cs="Times New Roman"/>
        </w:rPr>
      </w:pPr>
      <w:r w:rsidRPr="00B66128">
        <w:rPr>
          <w:rFonts w:ascii="Times New Roman" w:hAnsi="Times New Roman" w:cs="Times New Roman"/>
        </w:rPr>
        <w:t xml:space="preserve"> к приказу МБОУ «</w:t>
      </w:r>
      <w:proofErr w:type="spellStart"/>
      <w:r w:rsidRPr="00B66128">
        <w:rPr>
          <w:rFonts w:ascii="Times New Roman" w:hAnsi="Times New Roman" w:cs="Times New Roman"/>
        </w:rPr>
        <w:t>Пичаевская</w:t>
      </w:r>
      <w:proofErr w:type="spellEnd"/>
      <w:r w:rsidRPr="00B66128">
        <w:rPr>
          <w:rFonts w:ascii="Times New Roman" w:hAnsi="Times New Roman" w:cs="Times New Roman"/>
        </w:rPr>
        <w:t xml:space="preserve"> СОШ»</w:t>
      </w:r>
    </w:p>
    <w:p w14:paraId="54E2B95E" w14:textId="77777777" w:rsidR="00582906" w:rsidRPr="00B66128" w:rsidRDefault="00582906" w:rsidP="00582906">
      <w:pPr>
        <w:jc w:val="right"/>
        <w:rPr>
          <w:rFonts w:ascii="Times New Roman" w:hAnsi="Times New Roman" w:cs="Times New Roman"/>
        </w:rPr>
      </w:pPr>
      <w:r w:rsidRPr="00B66128">
        <w:rPr>
          <w:rFonts w:ascii="Times New Roman" w:hAnsi="Times New Roman" w:cs="Times New Roman"/>
        </w:rPr>
        <w:t xml:space="preserve"> от 14.02.2025 г. №30-о/д</w:t>
      </w:r>
    </w:p>
    <w:p w14:paraId="2851CF48" w14:textId="77777777" w:rsidR="00582906" w:rsidRDefault="00582906"/>
    <w:p w14:paraId="6589D7F8" w14:textId="77777777" w:rsidR="00582906" w:rsidRDefault="00582906"/>
    <w:tbl>
      <w:tblPr>
        <w:tblW w:w="20839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5387"/>
        <w:gridCol w:w="5387"/>
        <w:gridCol w:w="4678"/>
      </w:tblGrid>
      <w:tr w:rsidR="00D76CBF" w:rsidRPr="00D76CBF" w14:paraId="22C03084" w14:textId="77777777" w:rsidTr="001A62DF">
        <w:tc>
          <w:tcPr>
            <w:tcW w:w="5387" w:type="dxa"/>
          </w:tcPr>
          <w:p w14:paraId="3F396A12" w14:textId="77777777" w:rsidR="00C477EE" w:rsidRPr="00D76CBF" w:rsidRDefault="00C477EE" w:rsidP="00C477E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D76CBF">
              <w:rPr>
                <w:rFonts w:ascii="Times New Roman" w:hAnsi="Times New Roman" w:cs="Times New Roman"/>
                <w:b/>
              </w:rPr>
              <w:t>Согласовано</w:t>
            </w:r>
          </w:p>
          <w:p w14:paraId="18A71799" w14:textId="224FA062" w:rsidR="00C477EE" w:rsidRPr="00D76CBF" w:rsidRDefault="00C477EE" w:rsidP="00C477EE">
            <w:pPr>
              <w:ind w:firstLine="0"/>
              <w:rPr>
                <w:rFonts w:ascii="Times New Roman" w:hAnsi="Times New Roman" w:cs="Times New Roman"/>
              </w:rPr>
            </w:pPr>
            <w:r w:rsidRPr="00D76CBF">
              <w:rPr>
                <w:rFonts w:ascii="Times New Roman" w:hAnsi="Times New Roman" w:cs="Times New Roman"/>
              </w:rPr>
              <w:t>с Управляющим советом</w:t>
            </w:r>
            <w:r w:rsidRPr="00D76CBF">
              <w:rPr>
                <w:rFonts w:ascii="Times New Roman" w:hAnsi="Times New Roman" w:cs="Times New Roman"/>
              </w:rPr>
              <w:br/>
              <w:t>протокол от №2 от 12.02.2025 г.</w:t>
            </w:r>
          </w:p>
          <w:p w14:paraId="21D05496" w14:textId="08B799B1" w:rsidR="00C477EE" w:rsidRPr="00D76CBF" w:rsidRDefault="00C477EE" w:rsidP="00C477E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5049D46F" w14:textId="77777777" w:rsidR="00C477EE" w:rsidRPr="00D76CBF" w:rsidRDefault="00C477EE" w:rsidP="001A62DF">
            <w:pPr>
              <w:rPr>
                <w:rFonts w:ascii="Times New Roman" w:hAnsi="Times New Roman" w:cs="Times New Roman"/>
              </w:rPr>
            </w:pPr>
            <w:r w:rsidRPr="00D76CBF">
              <w:rPr>
                <w:rFonts w:ascii="Times New Roman" w:hAnsi="Times New Roman" w:cs="Times New Roman"/>
              </w:rPr>
              <w:t>«Утверждаю»</w:t>
            </w:r>
          </w:p>
          <w:p w14:paraId="3B678D47" w14:textId="77777777" w:rsidR="00C477EE" w:rsidRPr="00D76CBF" w:rsidRDefault="00C477EE" w:rsidP="001A62DF">
            <w:pPr>
              <w:rPr>
                <w:rFonts w:ascii="Times New Roman" w:hAnsi="Times New Roman" w:cs="Times New Roman"/>
              </w:rPr>
            </w:pPr>
            <w:r w:rsidRPr="00D76CBF">
              <w:rPr>
                <w:rFonts w:ascii="Times New Roman" w:hAnsi="Times New Roman" w:cs="Times New Roman"/>
              </w:rPr>
              <w:t>Директор МБОУ «</w:t>
            </w:r>
            <w:proofErr w:type="spellStart"/>
            <w:r w:rsidRPr="00D76CBF">
              <w:rPr>
                <w:rFonts w:ascii="Times New Roman" w:hAnsi="Times New Roman" w:cs="Times New Roman"/>
              </w:rPr>
              <w:t>Пичаевская</w:t>
            </w:r>
            <w:proofErr w:type="spellEnd"/>
            <w:r w:rsidRPr="00D76CBF">
              <w:rPr>
                <w:rFonts w:ascii="Times New Roman" w:hAnsi="Times New Roman" w:cs="Times New Roman"/>
              </w:rPr>
              <w:t xml:space="preserve"> СОШ»</w:t>
            </w:r>
          </w:p>
          <w:p w14:paraId="0EA3A64D" w14:textId="77777777" w:rsidR="00C477EE" w:rsidRPr="00D76CBF" w:rsidRDefault="00C477EE" w:rsidP="001A62DF">
            <w:pPr>
              <w:rPr>
                <w:rFonts w:ascii="Times New Roman" w:hAnsi="Times New Roman" w:cs="Times New Roman"/>
              </w:rPr>
            </w:pPr>
            <w:r w:rsidRPr="00D76CBF">
              <w:rPr>
                <w:rFonts w:ascii="Times New Roman" w:hAnsi="Times New Roman" w:cs="Times New Roman"/>
              </w:rPr>
              <w:t>___________________ С.Н. Филина</w:t>
            </w:r>
          </w:p>
          <w:p w14:paraId="372F92B8" w14:textId="71A2EE02" w:rsidR="00C477EE" w:rsidRPr="00D76CBF" w:rsidRDefault="007215E8" w:rsidP="00C47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30</w:t>
            </w:r>
            <w:r w:rsidR="00C477EE" w:rsidRPr="00D76CBF">
              <w:rPr>
                <w:rFonts w:ascii="Times New Roman" w:hAnsi="Times New Roman" w:cs="Times New Roman"/>
              </w:rPr>
              <w:t xml:space="preserve"> о/д от 14.02.2025 г. </w:t>
            </w:r>
          </w:p>
        </w:tc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C5FE8" w14:textId="77777777" w:rsidR="00C477EE" w:rsidRPr="00D76CBF" w:rsidRDefault="00C477EE" w:rsidP="001A62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8108F" w14:textId="77777777" w:rsidR="00C477EE" w:rsidRPr="00D76CBF" w:rsidRDefault="00C477EE" w:rsidP="001A62D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F7E1217" w14:textId="77777777" w:rsidR="00733146" w:rsidRPr="00D76CBF" w:rsidRDefault="00733146"/>
    <w:p w14:paraId="180B7537" w14:textId="77777777" w:rsidR="00C477EE" w:rsidRPr="00D76CBF" w:rsidRDefault="00C477EE"/>
    <w:p w14:paraId="1288C26B" w14:textId="6100FB8A" w:rsidR="00733146" w:rsidRPr="00D76CBF" w:rsidRDefault="00733146">
      <w:pPr>
        <w:pStyle w:val="1"/>
        <w:rPr>
          <w:color w:val="auto"/>
        </w:rPr>
      </w:pPr>
      <w:r w:rsidRPr="00D76CBF">
        <w:rPr>
          <w:color w:val="auto"/>
        </w:rPr>
        <w:t>Положение</w:t>
      </w:r>
      <w:r w:rsidRPr="00D76CBF">
        <w:rPr>
          <w:color w:val="auto"/>
        </w:rPr>
        <w:br/>
        <w:t>о порядке ведения претензионной и исковой работы в рамках исполнения государственных (муниципальных) контрактов</w:t>
      </w:r>
      <w:r w:rsidR="00984D9E" w:rsidRPr="00D76CBF">
        <w:rPr>
          <w:color w:val="auto"/>
        </w:rPr>
        <w:t xml:space="preserve"> в МБОУ «Пичаевская СОШ» Пичаевского муниципального округа</w:t>
      </w:r>
    </w:p>
    <w:p w14:paraId="23972FFB" w14:textId="77777777" w:rsidR="00733146" w:rsidRPr="00D76CBF" w:rsidRDefault="00733146"/>
    <w:p w14:paraId="099B321B" w14:textId="77777777" w:rsidR="00733146" w:rsidRPr="00D76CBF" w:rsidRDefault="00733146">
      <w:pPr>
        <w:pStyle w:val="1"/>
        <w:rPr>
          <w:color w:val="auto"/>
        </w:rPr>
      </w:pPr>
      <w:bookmarkStart w:id="1" w:name="sub_100"/>
      <w:r w:rsidRPr="00D76CBF">
        <w:rPr>
          <w:color w:val="auto"/>
        </w:rPr>
        <w:t>1. Общие положения</w:t>
      </w:r>
    </w:p>
    <w:bookmarkEnd w:id="1"/>
    <w:p w14:paraId="21DDF9FF" w14:textId="77777777" w:rsidR="00733146" w:rsidRPr="00D76CBF" w:rsidRDefault="00733146"/>
    <w:p w14:paraId="5BCC6A5A" w14:textId="1F0C26D2" w:rsidR="00733146" w:rsidRPr="00D76CBF" w:rsidRDefault="00733146">
      <w:bookmarkStart w:id="2" w:name="sub_101"/>
      <w:r w:rsidRPr="00D76CBF">
        <w:t xml:space="preserve">1.1. Настоящее положение разработано в целях реализации положений </w:t>
      </w:r>
      <w:hyperlink r:id="rId8" w:history="1">
        <w:r w:rsidRPr="00D76CBF">
          <w:rPr>
            <w:rStyle w:val="a4"/>
            <w:rFonts w:cs="Times New Roman CYR"/>
            <w:color w:val="auto"/>
          </w:rPr>
          <w:t>Федерального закона</w:t>
        </w:r>
      </w:hyperlink>
      <w:r w:rsidR="0098566F" w:rsidRPr="00D76CBF">
        <w:t xml:space="preserve"> от 5 апреля 2013 г. № </w:t>
      </w:r>
      <w:r w:rsidRPr="00D76CBF">
        <w:t> 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</w:t>
      </w:r>
      <w:r w:rsidR="00984D9E" w:rsidRPr="00D76CBF">
        <w:t>,</w:t>
      </w:r>
      <w:r w:rsidR="00ED44C0" w:rsidRPr="00D76CBF">
        <w:t xml:space="preserve"> </w:t>
      </w:r>
      <w:r w:rsidR="0098566F" w:rsidRPr="00D76CBF">
        <w:t xml:space="preserve">Федерального закона от 18 июля 2011г. № 223-ФЗ «О закупках товаров, работ, услуг отдельными видами юридических лиц» </w:t>
      </w:r>
      <w:r w:rsidRPr="00D76CBF">
        <w:t xml:space="preserve"> и определяет порядок организации и ведения претензионной и исковой работы в рамках исполнения государственных/муниципальных контрактов</w:t>
      </w:r>
      <w:r w:rsidR="0098566F" w:rsidRPr="00D76CBF">
        <w:t>/договоров</w:t>
      </w:r>
      <w:r w:rsidRPr="00D76CBF">
        <w:t xml:space="preserve">, заключенных </w:t>
      </w:r>
      <w:r w:rsidR="00984D9E" w:rsidRPr="00D76CBF">
        <w:t>МБОУ «Пичаевская СОШ»</w:t>
      </w:r>
      <w:r w:rsidRPr="00D76CBF">
        <w:t xml:space="preserve"> с поставщиками (подрядчиками, исполнителями) по результатам проведения закупок товаров, работ, услуг (далее соответственно - контракт, заказчик, контрагенты).</w:t>
      </w:r>
    </w:p>
    <w:p w14:paraId="4C18D9CF" w14:textId="77777777" w:rsidR="00733146" w:rsidRPr="00D76CBF" w:rsidRDefault="00733146">
      <w:bookmarkStart w:id="3" w:name="sub_102"/>
      <w:bookmarkEnd w:id="2"/>
      <w:r w:rsidRPr="00D76CBF">
        <w:t>1.2. Нормативной базой претензионной и исковой работы являются:</w:t>
      </w:r>
    </w:p>
    <w:bookmarkEnd w:id="3"/>
    <w:p w14:paraId="7068AF3D" w14:textId="77777777" w:rsidR="00733146" w:rsidRPr="00D76CBF" w:rsidRDefault="00733146">
      <w:r w:rsidRPr="00D76CBF">
        <w:t xml:space="preserve">- </w:t>
      </w:r>
      <w:hyperlink r:id="rId9" w:history="1">
        <w:r w:rsidRPr="00D76CBF">
          <w:rPr>
            <w:rStyle w:val="a4"/>
            <w:rFonts w:cs="Times New Roman CYR"/>
            <w:color w:val="auto"/>
          </w:rPr>
          <w:t>Конституция</w:t>
        </w:r>
      </w:hyperlink>
      <w:r w:rsidRPr="00D76CBF">
        <w:t xml:space="preserve"> Российской Федерации;</w:t>
      </w:r>
    </w:p>
    <w:p w14:paraId="7B17BD94" w14:textId="77777777" w:rsidR="00733146" w:rsidRPr="00D76CBF" w:rsidRDefault="00733146">
      <w:r w:rsidRPr="00D76CBF">
        <w:t xml:space="preserve">- </w:t>
      </w:r>
      <w:hyperlink r:id="rId10" w:history="1">
        <w:r w:rsidRPr="00D76CBF">
          <w:rPr>
            <w:rStyle w:val="a4"/>
            <w:rFonts w:cs="Times New Roman CYR"/>
            <w:color w:val="auto"/>
          </w:rPr>
          <w:t>Гражданский кодекс</w:t>
        </w:r>
      </w:hyperlink>
      <w:r w:rsidRPr="00D76CBF">
        <w:t xml:space="preserve"> Российской Федерации;</w:t>
      </w:r>
    </w:p>
    <w:p w14:paraId="58D0D1DF" w14:textId="77777777" w:rsidR="00733146" w:rsidRPr="00D76CBF" w:rsidRDefault="00733146">
      <w:r w:rsidRPr="00D76CBF">
        <w:t xml:space="preserve">- </w:t>
      </w:r>
      <w:hyperlink r:id="rId11" w:history="1">
        <w:r w:rsidRPr="00D76CBF">
          <w:rPr>
            <w:rStyle w:val="a4"/>
            <w:rFonts w:cs="Times New Roman CYR"/>
            <w:color w:val="auto"/>
          </w:rPr>
          <w:t>Бюджетный кодекс</w:t>
        </w:r>
      </w:hyperlink>
      <w:r w:rsidRPr="00D76CBF">
        <w:t xml:space="preserve"> Российской Федерации;</w:t>
      </w:r>
    </w:p>
    <w:p w14:paraId="5E1042A2" w14:textId="77777777" w:rsidR="00733146" w:rsidRPr="00D76CBF" w:rsidRDefault="00733146">
      <w:r w:rsidRPr="00D76CBF">
        <w:t xml:space="preserve">- </w:t>
      </w:r>
      <w:hyperlink r:id="rId12" w:history="1">
        <w:r w:rsidRPr="00D76CBF">
          <w:rPr>
            <w:rStyle w:val="a4"/>
            <w:rFonts w:cs="Times New Roman CYR"/>
            <w:color w:val="auto"/>
          </w:rPr>
          <w:t>Арбитражный процессуальный кодекс</w:t>
        </w:r>
      </w:hyperlink>
      <w:r w:rsidRPr="00D76CBF">
        <w:t xml:space="preserve"> Российской Федерации;</w:t>
      </w:r>
    </w:p>
    <w:p w14:paraId="30D92CE6" w14:textId="77777777" w:rsidR="00733146" w:rsidRPr="00D76CBF" w:rsidRDefault="00733146">
      <w:r w:rsidRPr="00D76CBF">
        <w:t xml:space="preserve">- </w:t>
      </w:r>
      <w:hyperlink r:id="rId13" w:history="1">
        <w:r w:rsidRPr="00D76CBF">
          <w:rPr>
            <w:rStyle w:val="a4"/>
            <w:rFonts w:cs="Times New Roman CYR"/>
            <w:color w:val="auto"/>
          </w:rPr>
          <w:t>Закон</w:t>
        </w:r>
      </w:hyperlink>
      <w:r w:rsidRPr="00D76CBF">
        <w:t xml:space="preserve"> о контрактной системе;</w:t>
      </w:r>
    </w:p>
    <w:p w14:paraId="169C4A8D" w14:textId="77777777" w:rsidR="00733146" w:rsidRPr="00D76CBF" w:rsidRDefault="00733146">
      <w:r w:rsidRPr="00D76CBF">
        <w:t>- иные нормативные правовые акты Российской Федерации;</w:t>
      </w:r>
    </w:p>
    <w:p w14:paraId="04E4B248" w14:textId="77777777" w:rsidR="00733146" w:rsidRPr="00D76CBF" w:rsidRDefault="00733146">
      <w:r w:rsidRPr="00D76CBF">
        <w:t>- положения контрактов.</w:t>
      </w:r>
    </w:p>
    <w:p w14:paraId="54982A54" w14:textId="77777777" w:rsidR="00733146" w:rsidRPr="00D76CBF" w:rsidRDefault="00733146">
      <w:r w:rsidRPr="00D76CBF">
        <w:t>При составлении претензий и исковых заявлений необходимо также руководствоваться судебной практикой.</w:t>
      </w:r>
    </w:p>
    <w:p w14:paraId="6C9CBEDE" w14:textId="77777777" w:rsidR="00733146" w:rsidRPr="00D76CBF" w:rsidRDefault="00733146">
      <w:bookmarkStart w:id="4" w:name="sub_103"/>
      <w:r w:rsidRPr="00D76CBF">
        <w:t>1.3. Все исходящие претензии и исковые заявления оформляются на официальном бланке заказчика.</w:t>
      </w:r>
    </w:p>
    <w:bookmarkEnd w:id="4"/>
    <w:p w14:paraId="54532922" w14:textId="77777777" w:rsidR="00733146" w:rsidRPr="00D76CBF" w:rsidRDefault="00733146"/>
    <w:p w14:paraId="155DD924" w14:textId="77777777" w:rsidR="00733146" w:rsidRPr="00D76CBF" w:rsidRDefault="00733146">
      <w:pPr>
        <w:pStyle w:val="1"/>
        <w:rPr>
          <w:color w:val="auto"/>
        </w:rPr>
      </w:pPr>
      <w:bookmarkStart w:id="5" w:name="sub_200"/>
      <w:r w:rsidRPr="00D76CBF">
        <w:rPr>
          <w:color w:val="auto"/>
        </w:rPr>
        <w:t>2. Основные задачи и функции претензионной и исковой работы</w:t>
      </w:r>
    </w:p>
    <w:bookmarkEnd w:id="5"/>
    <w:p w14:paraId="4C60011C" w14:textId="77777777" w:rsidR="00733146" w:rsidRPr="00D76CBF" w:rsidRDefault="00733146"/>
    <w:p w14:paraId="1A177082" w14:textId="77777777" w:rsidR="00733146" w:rsidRPr="00D76CBF" w:rsidRDefault="00733146">
      <w:bookmarkStart w:id="6" w:name="sub_201"/>
      <w:r w:rsidRPr="00D76CBF">
        <w:t>2.1. Основными задачами претензионной и исковой работы являются:</w:t>
      </w:r>
    </w:p>
    <w:bookmarkEnd w:id="6"/>
    <w:p w14:paraId="1043DCD5" w14:textId="77777777" w:rsidR="00733146" w:rsidRPr="00D76CBF" w:rsidRDefault="00733146">
      <w:r w:rsidRPr="00D76CBF">
        <w:t>- понуждение недобросовестного контрагента к надлежащему исполнению обязательств по заключенному контракту;</w:t>
      </w:r>
    </w:p>
    <w:p w14:paraId="167B944C" w14:textId="77777777" w:rsidR="00733146" w:rsidRPr="00D76CBF" w:rsidRDefault="00733146">
      <w:r w:rsidRPr="00D76CBF">
        <w:t>- взыскание с недобросовестных контрагентов пеней, штрафов по контрактам в претензионном и (или) судебном порядке, а также судебных расходов в случае судебного разбирательства.</w:t>
      </w:r>
    </w:p>
    <w:p w14:paraId="1DF4F4F0" w14:textId="77777777" w:rsidR="00733146" w:rsidRPr="00D76CBF" w:rsidRDefault="00733146">
      <w:bookmarkStart w:id="7" w:name="sub_202"/>
      <w:r w:rsidRPr="00D76CBF">
        <w:t>2.2. Основными функциями претензионной и исковой работы являются:</w:t>
      </w:r>
    </w:p>
    <w:bookmarkEnd w:id="7"/>
    <w:p w14:paraId="5965600C" w14:textId="77777777" w:rsidR="00733146" w:rsidRPr="00D76CBF" w:rsidRDefault="00733146">
      <w:r w:rsidRPr="00D76CBF">
        <w:t xml:space="preserve">- осуществление контроля за надлежащим исполнением контрагентом обязательств, </w:t>
      </w:r>
      <w:r w:rsidRPr="00D76CBF">
        <w:lastRenderedPageBreak/>
        <w:t>предусмотренных контрактом;</w:t>
      </w:r>
    </w:p>
    <w:p w14:paraId="2122836E" w14:textId="77777777" w:rsidR="00733146" w:rsidRPr="00D76CBF" w:rsidRDefault="00733146">
      <w:r w:rsidRPr="00D76CBF">
        <w:t>- досудебное урегулирование споров, возникших в рамках исполнения контракта, а именно направление контрагенту претензий в случае ненадлежащего исполнения или неисполнения обязательств по контракту;</w:t>
      </w:r>
    </w:p>
    <w:p w14:paraId="4418C8FC" w14:textId="77777777" w:rsidR="00733146" w:rsidRPr="00D76CBF" w:rsidRDefault="00733146">
      <w:r w:rsidRPr="00D76CBF">
        <w:t>- подготовка исковых заявлений к недобросовестным контрагентам в рамках исполнения контракта в случае отказа контрагента от урегулирования возникшего спора в добровольном (претензионном) порядке;</w:t>
      </w:r>
    </w:p>
    <w:p w14:paraId="05E343F7" w14:textId="77777777" w:rsidR="00733146" w:rsidRPr="00D76CBF" w:rsidRDefault="00733146">
      <w:r w:rsidRPr="00D76CBF">
        <w:t>- участие в рассмотрении дел по искам заказчика к недобросовестным контрагентам;</w:t>
      </w:r>
    </w:p>
    <w:p w14:paraId="7AB31B17" w14:textId="77777777" w:rsidR="00733146" w:rsidRPr="00D76CBF" w:rsidRDefault="00733146">
      <w:r w:rsidRPr="00D76CBF">
        <w:t>- подготовка документов для направления в федеральный орган исполнительной власти, уполномоченный на осуществление контроля в сфере закупок, обращения о включении информации о контрагенте в реестр недобросовестных поставщиков;</w:t>
      </w:r>
    </w:p>
    <w:p w14:paraId="442342AF" w14:textId="77777777" w:rsidR="00733146" w:rsidRPr="00D76CBF" w:rsidRDefault="00733146">
      <w:r w:rsidRPr="00D76CBF">
        <w:t>- подготовка отчетов о претензионной и исковой работе.</w:t>
      </w:r>
    </w:p>
    <w:p w14:paraId="17C1FAD5" w14:textId="77777777" w:rsidR="00733146" w:rsidRPr="00D76CBF" w:rsidRDefault="00733146"/>
    <w:p w14:paraId="07C08D42" w14:textId="77777777" w:rsidR="00733146" w:rsidRPr="00D76CBF" w:rsidRDefault="00733146">
      <w:pPr>
        <w:pStyle w:val="1"/>
        <w:rPr>
          <w:color w:val="auto"/>
        </w:rPr>
      </w:pPr>
      <w:bookmarkStart w:id="8" w:name="sub_300"/>
      <w:r w:rsidRPr="00D76CBF">
        <w:rPr>
          <w:color w:val="auto"/>
        </w:rPr>
        <w:t>3. Организация претензионной работы</w:t>
      </w:r>
    </w:p>
    <w:bookmarkEnd w:id="8"/>
    <w:p w14:paraId="00F7C238" w14:textId="77777777" w:rsidR="00733146" w:rsidRPr="00D76CBF" w:rsidRDefault="00733146"/>
    <w:p w14:paraId="3BE29C63" w14:textId="62C39E17" w:rsidR="00733146" w:rsidRPr="00D76CBF" w:rsidRDefault="00733146">
      <w:bookmarkStart w:id="9" w:name="sub_301"/>
      <w:r w:rsidRPr="00D76CBF">
        <w:t xml:space="preserve">3.1. Ведение претензионной и исковой работы в рамках исполнения контрактов возлагается </w:t>
      </w:r>
      <w:r w:rsidR="00404C84" w:rsidRPr="00D76CBF">
        <w:t xml:space="preserve">на должностное лицо, назначенное приказом </w:t>
      </w:r>
      <w:r w:rsidR="00984D9E" w:rsidRPr="00D76CBF">
        <w:t xml:space="preserve"> директора МБОУ «</w:t>
      </w:r>
      <w:proofErr w:type="spellStart"/>
      <w:r w:rsidR="00984D9E" w:rsidRPr="00D76CBF">
        <w:t>Пичаевская</w:t>
      </w:r>
      <w:proofErr w:type="spellEnd"/>
      <w:r w:rsidR="00984D9E" w:rsidRPr="00D76CBF">
        <w:t xml:space="preserve"> СОШ»</w:t>
      </w:r>
      <w:r w:rsidRPr="00D76CBF">
        <w:t xml:space="preserve"> (далее - должностное лицо).</w:t>
      </w:r>
    </w:p>
    <w:p w14:paraId="7F9644B9" w14:textId="77777777" w:rsidR="00733146" w:rsidRPr="00D76CBF" w:rsidRDefault="00733146">
      <w:bookmarkStart w:id="10" w:name="sub_302"/>
      <w:bookmarkEnd w:id="9"/>
      <w:r w:rsidRPr="00D76CBF">
        <w:t>3.2. Система контроля за исполнением условий контрактов должна в полной мере обеспечивать возможность оперативного и надлежащего реагирования заказчика на нарушения условий контракта контрагентом, в том числе своевременное документирование фактов выявленных нарушений, направление претензий и иное урегулирование спорных ситуаций.</w:t>
      </w:r>
    </w:p>
    <w:p w14:paraId="42D772CE" w14:textId="69DC6B79" w:rsidR="00733146" w:rsidRPr="00D76CBF" w:rsidRDefault="00733146">
      <w:bookmarkStart w:id="11" w:name="sub_303"/>
      <w:bookmarkEnd w:id="10"/>
      <w:r w:rsidRPr="00D76CBF">
        <w:t xml:space="preserve">3.3. </w:t>
      </w:r>
      <w:r w:rsidR="00404C84" w:rsidRPr="00D76CBF">
        <w:t>К</w:t>
      </w:r>
      <w:r w:rsidRPr="00D76CBF">
        <w:t>онтрактный управляющий</w:t>
      </w:r>
      <w:r w:rsidR="00404C84" w:rsidRPr="00D76CBF">
        <w:t>, назначенный приказом  директора МБОУ «</w:t>
      </w:r>
      <w:proofErr w:type="spellStart"/>
      <w:r w:rsidR="00404C84" w:rsidRPr="00D76CBF">
        <w:t>Пичаевская</w:t>
      </w:r>
      <w:proofErr w:type="spellEnd"/>
      <w:r w:rsidR="00404C84" w:rsidRPr="00D76CBF">
        <w:t xml:space="preserve"> СОШ» </w:t>
      </w:r>
      <w:r w:rsidRPr="00D76CBF">
        <w:t xml:space="preserve"> в ходе исполнения контрактов организует непрерывный </w:t>
      </w:r>
      <w:proofErr w:type="gramStart"/>
      <w:r w:rsidRPr="00D76CBF">
        <w:t>контроль за</w:t>
      </w:r>
      <w:proofErr w:type="gramEnd"/>
      <w:r w:rsidRPr="00D76CBF">
        <w:t xml:space="preserve"> исполнением контрагентом условий контракта.</w:t>
      </w:r>
    </w:p>
    <w:p w14:paraId="5E5C1D94" w14:textId="77777777" w:rsidR="00733146" w:rsidRPr="00D76CBF" w:rsidRDefault="00733146">
      <w:bookmarkStart w:id="12" w:name="sub_304"/>
      <w:bookmarkEnd w:id="11"/>
      <w:r w:rsidRPr="00D76CBF">
        <w:t>3.4. Основанием для предъявления претензии от имени заказчика является неисполнение или ненадлежащее исполнение контрагентами предусмотренных контрактами обязательств.</w:t>
      </w:r>
    </w:p>
    <w:bookmarkEnd w:id="12"/>
    <w:p w14:paraId="0EE7A151" w14:textId="77777777" w:rsidR="00733146" w:rsidRPr="00D76CBF" w:rsidRDefault="00733146">
      <w:r w:rsidRPr="00D76CBF">
        <w:t>К фактам неисполнения или ненадлежащего исполнения обязательств по контракту относятся:</w:t>
      </w:r>
    </w:p>
    <w:p w14:paraId="67245F24" w14:textId="77777777" w:rsidR="00733146" w:rsidRPr="00D76CBF" w:rsidRDefault="00733146">
      <w:r w:rsidRPr="00D76CBF">
        <w:t>- нарушение сроков поставки товаров, выполнения работ, оказания услуг;</w:t>
      </w:r>
    </w:p>
    <w:p w14:paraId="7962C330" w14:textId="77777777" w:rsidR="00733146" w:rsidRPr="00D76CBF" w:rsidRDefault="00733146">
      <w:r w:rsidRPr="00D76CBF">
        <w:t>- нарушение объема поставки товаров, выполнения работ, оказания услуг;</w:t>
      </w:r>
    </w:p>
    <w:p w14:paraId="5CE703D8" w14:textId="77777777" w:rsidR="00733146" w:rsidRPr="00D76CBF" w:rsidRDefault="00733146">
      <w:r w:rsidRPr="00D76CBF">
        <w:t>- нарушение ассортимента поставляемого товара;</w:t>
      </w:r>
    </w:p>
    <w:p w14:paraId="258B559B" w14:textId="77777777" w:rsidR="00733146" w:rsidRPr="00D76CBF" w:rsidRDefault="00733146">
      <w:r w:rsidRPr="00D76CBF">
        <w:t>- нарушение качества выполняемых работ, оказываемых услуг;</w:t>
      </w:r>
    </w:p>
    <w:p w14:paraId="6D5FD081" w14:textId="77777777" w:rsidR="00733146" w:rsidRPr="00D76CBF" w:rsidRDefault="00733146">
      <w:r w:rsidRPr="00D76CBF">
        <w:t>- поставка некачественного товара;</w:t>
      </w:r>
    </w:p>
    <w:p w14:paraId="0FCEE3B8" w14:textId="77777777" w:rsidR="00733146" w:rsidRPr="00D76CBF" w:rsidRDefault="00733146">
      <w:r w:rsidRPr="00D76CBF">
        <w:t>- иные нарушения условий контракта.</w:t>
      </w:r>
    </w:p>
    <w:p w14:paraId="0F02D141" w14:textId="5E579F06" w:rsidR="00733146" w:rsidRPr="00D76CBF" w:rsidRDefault="00733146">
      <w:bookmarkStart w:id="13" w:name="sub_305"/>
      <w:r w:rsidRPr="00D76CBF">
        <w:t xml:space="preserve">3.5. В случае выявления ненадлежащего исполнения или неисполнения контрагентом обязательств, предусмотренных контрактом, контрактный управляющий не позднее </w:t>
      </w:r>
      <w:r w:rsidR="00404C84" w:rsidRPr="00D76CBF">
        <w:t>установленного законом срока</w:t>
      </w:r>
      <w:r w:rsidRPr="00D76CBF">
        <w:t xml:space="preserve"> </w:t>
      </w:r>
      <w:proofErr w:type="gramStart"/>
      <w:r w:rsidRPr="00D76CBF">
        <w:t>с даты</w:t>
      </w:r>
      <w:proofErr w:type="gramEnd"/>
      <w:r w:rsidRPr="00D76CBF">
        <w:t xml:space="preserve"> такого выявления направляет должностному лицу письменное обращение о необходимости начала претензионной работы в отношении недобросовестного контрагента с приложением следующих документов:</w:t>
      </w:r>
    </w:p>
    <w:bookmarkEnd w:id="13"/>
    <w:p w14:paraId="7A22620F" w14:textId="77777777" w:rsidR="00733146" w:rsidRPr="00D76CBF" w:rsidRDefault="00733146">
      <w:r w:rsidRPr="00D76CBF">
        <w:t>- копия контракта;</w:t>
      </w:r>
    </w:p>
    <w:p w14:paraId="1418C32D" w14:textId="77777777" w:rsidR="00733146" w:rsidRPr="00D76CBF" w:rsidRDefault="00733146">
      <w:r w:rsidRPr="00D76CBF">
        <w:t>- копия документа, подтверждающего ненадлежащее исполнение или неисполнение контрагентом обязательств, предусмотренных контрактом.</w:t>
      </w:r>
    </w:p>
    <w:p w14:paraId="15045437" w14:textId="290E2920" w:rsidR="00733146" w:rsidRPr="00D76CBF" w:rsidRDefault="00733146">
      <w:bookmarkStart w:id="14" w:name="sub_306"/>
      <w:r w:rsidRPr="00D76CBF">
        <w:t xml:space="preserve">3.6. </w:t>
      </w:r>
      <w:r w:rsidR="00984D9E" w:rsidRPr="00D76CBF">
        <w:t>Д</w:t>
      </w:r>
      <w:r w:rsidRPr="00D76CBF">
        <w:t xml:space="preserve">олжностное лицо не позднее </w:t>
      </w:r>
      <w:r w:rsidR="00404C84" w:rsidRPr="00D76CBF">
        <w:t xml:space="preserve">установленного законом срока </w:t>
      </w:r>
      <w:proofErr w:type="gramStart"/>
      <w:r w:rsidRPr="00D76CBF">
        <w:t>с даты получения</w:t>
      </w:r>
      <w:proofErr w:type="gramEnd"/>
      <w:r w:rsidRPr="00D76CBF">
        <w:t xml:space="preserve"> письменного обращения определяет правовые основания для предъявления претензии и при их наличии предъявляет контрагенту претензию.</w:t>
      </w:r>
    </w:p>
    <w:p w14:paraId="621F84AA" w14:textId="77777777" w:rsidR="00733146" w:rsidRPr="00D76CBF" w:rsidRDefault="00733146">
      <w:bookmarkStart w:id="15" w:name="sub_307"/>
      <w:bookmarkEnd w:id="14"/>
      <w:r w:rsidRPr="00D76CBF">
        <w:t>3.7. Претензия должна содержать следующие данные:</w:t>
      </w:r>
    </w:p>
    <w:bookmarkEnd w:id="15"/>
    <w:p w14:paraId="6E3160EC" w14:textId="77777777" w:rsidR="00733146" w:rsidRPr="00D76CBF" w:rsidRDefault="00733146">
      <w:r w:rsidRPr="00D76CBF">
        <w:t>- о сторонах контракта: наименование, адрес;</w:t>
      </w:r>
    </w:p>
    <w:p w14:paraId="77601E8A" w14:textId="77777777" w:rsidR="00733146" w:rsidRPr="00D76CBF" w:rsidRDefault="00733146">
      <w:r w:rsidRPr="00D76CBF">
        <w:t>- номер и дата контракта;</w:t>
      </w:r>
    </w:p>
    <w:p w14:paraId="3D80880C" w14:textId="77777777" w:rsidR="00733146" w:rsidRPr="00D76CBF" w:rsidRDefault="00733146">
      <w:r w:rsidRPr="00D76CBF">
        <w:t>- основание предъявления претензии;</w:t>
      </w:r>
    </w:p>
    <w:p w14:paraId="06F00E34" w14:textId="77777777" w:rsidR="00733146" w:rsidRPr="00D76CBF" w:rsidRDefault="00733146">
      <w:r w:rsidRPr="00D76CBF">
        <w:t>- доказательства нарушения обязательств по контракту;</w:t>
      </w:r>
    </w:p>
    <w:p w14:paraId="425D8C33" w14:textId="77777777" w:rsidR="00733146" w:rsidRPr="00D76CBF" w:rsidRDefault="00733146">
      <w:r w:rsidRPr="00D76CBF">
        <w:t>- требование заказчика;</w:t>
      </w:r>
    </w:p>
    <w:p w14:paraId="19D859EB" w14:textId="77777777" w:rsidR="00733146" w:rsidRPr="00D76CBF" w:rsidRDefault="00733146">
      <w:r w:rsidRPr="00D76CBF">
        <w:lastRenderedPageBreak/>
        <w:t>- сроки для добровольного исполнения требований заказчика.</w:t>
      </w:r>
    </w:p>
    <w:p w14:paraId="1BFE5A99" w14:textId="65AF2AF6" w:rsidR="00733146" w:rsidRPr="00D76CBF" w:rsidRDefault="00733146">
      <w:bookmarkStart w:id="16" w:name="sub_308"/>
      <w:r w:rsidRPr="00D76CBF">
        <w:t xml:space="preserve">3.8. </w:t>
      </w:r>
      <w:r w:rsidR="00984D9E" w:rsidRPr="00D76CBF">
        <w:t>Д</w:t>
      </w:r>
      <w:r w:rsidRPr="00D76CBF">
        <w:t xml:space="preserve">олжностное лицо вправе запрашивать дополнительные документы и информацию, необходимые для подготовки претензии. Должностные лица, ответственные за предоставление запрашиваемых документов, предоставляют их не позднее </w:t>
      </w:r>
      <w:r w:rsidR="00404C84" w:rsidRPr="00D76CBF">
        <w:t xml:space="preserve">установленного законом срока </w:t>
      </w:r>
      <w:r w:rsidRPr="00D76CBF">
        <w:t>с момента получения запроса.</w:t>
      </w:r>
    </w:p>
    <w:p w14:paraId="07E66B57" w14:textId="53C93DCE" w:rsidR="00733146" w:rsidRPr="00D76CBF" w:rsidRDefault="00733146">
      <w:bookmarkStart w:id="17" w:name="sub_309"/>
      <w:bookmarkEnd w:id="16"/>
      <w:r w:rsidRPr="00D76CBF">
        <w:t xml:space="preserve">3.9. Претензия составляется в письменной форме за подписью </w:t>
      </w:r>
      <w:r w:rsidR="00984D9E" w:rsidRPr="00D76CBF">
        <w:t>директора МБОУ «Пичаевская СОШ»</w:t>
      </w:r>
      <w:r w:rsidRPr="00D76CBF">
        <w:t>, и предъявляется контрагенту по месту его нахождения.</w:t>
      </w:r>
    </w:p>
    <w:p w14:paraId="2DB08E39" w14:textId="77777777" w:rsidR="00733146" w:rsidRPr="00D76CBF" w:rsidRDefault="00733146">
      <w:bookmarkStart w:id="18" w:name="sub_310"/>
      <w:bookmarkEnd w:id="17"/>
      <w:r w:rsidRPr="00D76CBF">
        <w:t>3.10. Претензия передается нарочным под роспись или направляется по почте с уведомлением о вручении и описью вложения, чтобы располагать доказательствами предъявления претензии.</w:t>
      </w:r>
    </w:p>
    <w:p w14:paraId="694CDB39" w14:textId="4E28F98D" w:rsidR="00733146" w:rsidRPr="00D76CBF" w:rsidRDefault="00733146">
      <w:bookmarkStart w:id="19" w:name="sub_311"/>
      <w:bookmarkEnd w:id="18"/>
      <w:r w:rsidRPr="00D76CBF">
        <w:t xml:space="preserve">3.11. О факте предъявления контрагенту претензии должностное лицо информирует контрактного управляющего с приложением копии претензии не позднее </w:t>
      </w:r>
      <w:r w:rsidR="00404C84" w:rsidRPr="00D76CBF">
        <w:t>установленного законом срока.</w:t>
      </w:r>
    </w:p>
    <w:p w14:paraId="44831497" w14:textId="37527F58" w:rsidR="00733146" w:rsidRPr="00D76CBF" w:rsidRDefault="00733146">
      <w:bookmarkStart w:id="20" w:name="sub_312"/>
      <w:bookmarkEnd w:id="19"/>
      <w:r w:rsidRPr="00D76CBF">
        <w:t xml:space="preserve">3.12. </w:t>
      </w:r>
      <w:r w:rsidR="00404C84" w:rsidRPr="00D76CBF">
        <w:t>К</w:t>
      </w:r>
      <w:r w:rsidRPr="00D76CBF">
        <w:t>онтрактный управляющий контролирует исполнение контрагентом требований, содержащихся в претензии, а именно:</w:t>
      </w:r>
    </w:p>
    <w:bookmarkEnd w:id="20"/>
    <w:p w14:paraId="73B9BA7F" w14:textId="77777777" w:rsidR="00733146" w:rsidRPr="00D76CBF" w:rsidRDefault="00733146">
      <w:r w:rsidRPr="00D76CBF">
        <w:t>- проверяет полноту и соблюдение сроков исполнения требований, содержащихся в претензии;</w:t>
      </w:r>
    </w:p>
    <w:p w14:paraId="37348B94" w14:textId="0ED07DAE" w:rsidR="00733146" w:rsidRPr="00D76CBF" w:rsidRDefault="00733146">
      <w:r w:rsidRPr="00D76CBF">
        <w:t>- информирует должностное лицо в случае полного или частичного отказа контрагента от исполнения заявленных в претензии требований или непоступления ответа на претензию в указанный в ней срок.</w:t>
      </w:r>
    </w:p>
    <w:p w14:paraId="75DB86E7" w14:textId="77777777" w:rsidR="00733146" w:rsidRPr="00D76CBF" w:rsidRDefault="00733146">
      <w:bookmarkStart w:id="21" w:name="sub_313"/>
      <w:r w:rsidRPr="00D76CBF">
        <w:t>3.13. В случае неисполнения контрагентом заявленных в претензии требований в установленный срок заявленные требования подлежат взысканию в судебном порядке.</w:t>
      </w:r>
    </w:p>
    <w:bookmarkEnd w:id="21"/>
    <w:p w14:paraId="01D33978" w14:textId="77777777" w:rsidR="00733146" w:rsidRPr="00D76CBF" w:rsidRDefault="00733146"/>
    <w:p w14:paraId="1F50534A" w14:textId="77777777" w:rsidR="00733146" w:rsidRPr="00D76CBF" w:rsidRDefault="00733146">
      <w:pPr>
        <w:pStyle w:val="1"/>
        <w:rPr>
          <w:color w:val="auto"/>
        </w:rPr>
      </w:pPr>
      <w:bookmarkStart w:id="22" w:name="sub_400"/>
      <w:r w:rsidRPr="00D76CBF">
        <w:rPr>
          <w:color w:val="auto"/>
        </w:rPr>
        <w:t>4. Организация исковой работы</w:t>
      </w:r>
    </w:p>
    <w:bookmarkEnd w:id="22"/>
    <w:p w14:paraId="6797F52E" w14:textId="77777777" w:rsidR="00733146" w:rsidRPr="00D76CBF" w:rsidRDefault="00733146"/>
    <w:p w14:paraId="4BA5D880" w14:textId="6D291705" w:rsidR="00733146" w:rsidRPr="00D76CBF" w:rsidRDefault="00733146">
      <w:bookmarkStart w:id="23" w:name="sub_401"/>
      <w:r w:rsidRPr="00D76CBF">
        <w:t xml:space="preserve">4.1. </w:t>
      </w:r>
      <w:proofErr w:type="gramStart"/>
      <w:r w:rsidRPr="00D76CBF">
        <w:t xml:space="preserve">В случае получения полного (частичного) отказа контрагента от исполнения заявленных в претензии требований или непоступления ответа на претензию в установленный в ней срок контрактный управляющий не позднее </w:t>
      </w:r>
      <w:r w:rsidR="00404C84" w:rsidRPr="00D76CBF">
        <w:t xml:space="preserve">установленного законом срока </w:t>
      </w:r>
      <w:r w:rsidRPr="00D76CBF">
        <w:t>с даты такого выявления направляет должностному лицу письменное обращение о необходимости начала исковой работы в отношении недобросовестного контрагента с приложением следующих документов:</w:t>
      </w:r>
      <w:proofErr w:type="gramEnd"/>
    </w:p>
    <w:bookmarkEnd w:id="23"/>
    <w:p w14:paraId="346F8AD4" w14:textId="77777777" w:rsidR="00733146" w:rsidRPr="00D76CBF" w:rsidRDefault="00733146">
      <w:r w:rsidRPr="00D76CBF">
        <w:t>- копия контракта;</w:t>
      </w:r>
    </w:p>
    <w:p w14:paraId="362DC92C" w14:textId="77777777" w:rsidR="00733146" w:rsidRPr="00D76CBF" w:rsidRDefault="00733146">
      <w:r w:rsidRPr="00D76CBF">
        <w:t>- копия документа, подтверждающего ненадлежащее исполнение или неисполнении контрагентом обязательств, предусмотренных контрактом;</w:t>
      </w:r>
    </w:p>
    <w:p w14:paraId="158B74E1" w14:textId="77777777" w:rsidR="00733146" w:rsidRPr="00D76CBF" w:rsidRDefault="00733146">
      <w:r w:rsidRPr="00D76CBF">
        <w:t>- копия претензии;</w:t>
      </w:r>
    </w:p>
    <w:p w14:paraId="220F91B0" w14:textId="77777777" w:rsidR="00733146" w:rsidRPr="00D76CBF" w:rsidRDefault="00733146">
      <w:r w:rsidRPr="00D76CBF">
        <w:t>- информация о результатах рассмотрения контрагентом претензии;</w:t>
      </w:r>
    </w:p>
    <w:p w14:paraId="4A54DE62" w14:textId="77777777" w:rsidR="00733146" w:rsidRPr="00D76CBF" w:rsidRDefault="00733146">
      <w:r w:rsidRPr="00D76CBF">
        <w:t>- расчет суммы требований (основного долга и начисленных штрафных сумм);</w:t>
      </w:r>
    </w:p>
    <w:p w14:paraId="34E44073" w14:textId="77777777" w:rsidR="00733146" w:rsidRPr="00D76CBF" w:rsidRDefault="00733146">
      <w:r w:rsidRPr="00D76CBF">
        <w:t>- копии иных документов, имеющих отношение к неисполнению контрагентом обязательства по контракту.</w:t>
      </w:r>
    </w:p>
    <w:p w14:paraId="3389565E" w14:textId="447403FE" w:rsidR="00733146" w:rsidRPr="00D76CBF" w:rsidRDefault="00733146">
      <w:bookmarkStart w:id="24" w:name="sub_402"/>
      <w:r w:rsidRPr="00D76CBF">
        <w:t xml:space="preserve">4.2. </w:t>
      </w:r>
      <w:r w:rsidR="00984D9E" w:rsidRPr="00D76CBF">
        <w:t>Д</w:t>
      </w:r>
      <w:r w:rsidRPr="00D76CBF">
        <w:t xml:space="preserve">олжностное лицо не позднее </w:t>
      </w:r>
      <w:r w:rsidR="00404C84" w:rsidRPr="00D76CBF">
        <w:t xml:space="preserve">установленного законом срока </w:t>
      </w:r>
      <w:proofErr w:type="gramStart"/>
      <w:r w:rsidRPr="00D76CBF">
        <w:t>с даты получения</w:t>
      </w:r>
      <w:proofErr w:type="gramEnd"/>
      <w:r w:rsidRPr="00D76CBF">
        <w:t xml:space="preserve"> письменного обращения предъявляет исковое заявление в суд.</w:t>
      </w:r>
    </w:p>
    <w:p w14:paraId="36C31EC7" w14:textId="77777777" w:rsidR="00733146" w:rsidRPr="00D76CBF" w:rsidRDefault="00733146">
      <w:bookmarkStart w:id="25" w:name="sub_403"/>
      <w:bookmarkEnd w:id="24"/>
      <w:r w:rsidRPr="00D76CBF">
        <w:t xml:space="preserve">4.3. Форма и содержание иска, процедура предъявления иска регулируются </w:t>
      </w:r>
      <w:hyperlink r:id="rId14" w:history="1">
        <w:r w:rsidRPr="00D76CBF">
          <w:rPr>
            <w:rStyle w:val="a4"/>
            <w:rFonts w:cs="Times New Roman CYR"/>
            <w:color w:val="auto"/>
          </w:rPr>
          <w:t>главой 13</w:t>
        </w:r>
      </w:hyperlink>
      <w:r w:rsidRPr="00D76CBF">
        <w:t xml:space="preserve"> Арбитражного процессуального кодекса Российской Федерации и </w:t>
      </w:r>
      <w:hyperlink r:id="rId15" w:history="1">
        <w:r w:rsidRPr="00D76CBF">
          <w:rPr>
            <w:rStyle w:val="a4"/>
            <w:rFonts w:cs="Times New Roman CYR"/>
            <w:color w:val="auto"/>
          </w:rPr>
          <w:t>главой 12</w:t>
        </w:r>
      </w:hyperlink>
      <w:r w:rsidRPr="00D76CBF">
        <w:t xml:space="preserve"> Гражданского процессуального кодекса Российской Федерации.</w:t>
      </w:r>
    </w:p>
    <w:p w14:paraId="76808ED5" w14:textId="7F919A7B" w:rsidR="00733146" w:rsidRPr="00D76CBF" w:rsidRDefault="00733146">
      <w:bookmarkStart w:id="26" w:name="sub_404"/>
      <w:bookmarkEnd w:id="25"/>
      <w:r w:rsidRPr="00D76CBF">
        <w:t xml:space="preserve">4.4. </w:t>
      </w:r>
      <w:r w:rsidR="00984D9E" w:rsidRPr="00D76CBF">
        <w:t>Д</w:t>
      </w:r>
      <w:r w:rsidRPr="00D76CBF">
        <w:t>олжностное лицо осуществляет сопровождение дела путем участия в судебном разбирательстве от имени заказчика.</w:t>
      </w:r>
    </w:p>
    <w:p w14:paraId="3CF479B7" w14:textId="7E9B527E" w:rsidR="00733146" w:rsidRPr="00D76CBF" w:rsidRDefault="00733146">
      <w:bookmarkStart w:id="27" w:name="sub_405"/>
      <w:bookmarkEnd w:id="26"/>
      <w:r w:rsidRPr="00D76CBF">
        <w:t xml:space="preserve">4.5. </w:t>
      </w:r>
      <w:r w:rsidR="00404C84" w:rsidRPr="00D76CBF">
        <w:t>К</w:t>
      </w:r>
      <w:r w:rsidRPr="00D76CBF">
        <w:t>онтрактный управляющий контролирует поступление от контрагентов платежей в счет погашения задолженности по контракту, а также незамедлительно представляет должностному лицу документы, имеющие отношение к взысканию задолженности по контракту (переписка, акты сверки расчетов и т. д.).</w:t>
      </w:r>
    </w:p>
    <w:p w14:paraId="09EE3089" w14:textId="6F464E9F" w:rsidR="00733146" w:rsidRPr="00D76CBF" w:rsidRDefault="00733146">
      <w:bookmarkStart w:id="28" w:name="sub_406"/>
      <w:bookmarkEnd w:id="27"/>
      <w:r w:rsidRPr="00D76CBF">
        <w:t xml:space="preserve">4.6. В случае погашения контрагентом задолженности (полного или частичного), достижения договоренности об условиях мирового соглашения или иной договоренности о погашении долга контрактный управляющий незамедлительно направляет должностному лицу письменное сообщение об этом с целью дальнейшей </w:t>
      </w:r>
      <w:proofErr w:type="gramStart"/>
      <w:r w:rsidRPr="00D76CBF">
        <w:t>корректировки способов защиты интересов заказчика</w:t>
      </w:r>
      <w:proofErr w:type="gramEnd"/>
      <w:r w:rsidRPr="00D76CBF">
        <w:t>.</w:t>
      </w:r>
    </w:p>
    <w:p w14:paraId="11C89D16" w14:textId="3D8B8CF2" w:rsidR="00733146" w:rsidRPr="00D76CBF" w:rsidRDefault="00733146">
      <w:bookmarkStart w:id="29" w:name="sub_407"/>
      <w:bookmarkEnd w:id="28"/>
      <w:r w:rsidRPr="00D76CBF">
        <w:lastRenderedPageBreak/>
        <w:t xml:space="preserve">4.7. </w:t>
      </w:r>
      <w:r w:rsidR="00404C84" w:rsidRPr="00D76CBF">
        <w:t>К</w:t>
      </w:r>
      <w:r w:rsidRPr="00D76CBF">
        <w:t>онтрактный управляющий оказывает должностному лицу помощь в подготовке документов, а при необходимости обеспечивает присутствие в судебных заседаниях своих специалистов.</w:t>
      </w:r>
    </w:p>
    <w:bookmarkEnd w:id="29"/>
    <w:p w14:paraId="583F1A00" w14:textId="77777777" w:rsidR="00733146" w:rsidRPr="00D76CBF" w:rsidRDefault="00733146"/>
    <w:p w14:paraId="07D55702" w14:textId="77777777" w:rsidR="00733146" w:rsidRPr="00D76CBF" w:rsidRDefault="00733146">
      <w:pPr>
        <w:pStyle w:val="1"/>
        <w:rPr>
          <w:color w:val="auto"/>
        </w:rPr>
      </w:pPr>
      <w:bookmarkStart w:id="30" w:name="sub_500"/>
      <w:r w:rsidRPr="00D76CBF">
        <w:rPr>
          <w:color w:val="auto"/>
        </w:rPr>
        <w:t>5. Рассмотрение поступивших претензий и исковых заявлений</w:t>
      </w:r>
    </w:p>
    <w:bookmarkEnd w:id="30"/>
    <w:p w14:paraId="1E779583" w14:textId="77777777" w:rsidR="00733146" w:rsidRPr="00D76CBF" w:rsidRDefault="00733146"/>
    <w:p w14:paraId="6CAF7564" w14:textId="5E4D49FF" w:rsidR="00733146" w:rsidRPr="00D76CBF" w:rsidRDefault="00733146">
      <w:bookmarkStart w:id="31" w:name="sub_501"/>
      <w:r w:rsidRPr="00D76CBF">
        <w:t xml:space="preserve">5.1. При поступлении заказчику претензии и искового заявления в рамках исполнения контракта такие претензия и исковое заявление передаются должностному лицу не </w:t>
      </w:r>
      <w:r w:rsidR="00404C84" w:rsidRPr="00D76CBF">
        <w:t xml:space="preserve">установленного законом срока </w:t>
      </w:r>
      <w:r w:rsidRPr="00D76CBF">
        <w:t>с даты их поступления.</w:t>
      </w:r>
    </w:p>
    <w:p w14:paraId="22375D04" w14:textId="7BE53498" w:rsidR="00733146" w:rsidRPr="00D76CBF" w:rsidRDefault="00733146">
      <w:bookmarkStart w:id="32" w:name="sub_502"/>
      <w:bookmarkEnd w:id="31"/>
      <w:r w:rsidRPr="00D76CBF">
        <w:t xml:space="preserve">5.2. </w:t>
      </w:r>
      <w:r w:rsidR="0041223D" w:rsidRPr="00D76CBF">
        <w:t>Д</w:t>
      </w:r>
      <w:r w:rsidRPr="00D76CBF">
        <w:t xml:space="preserve">олжностное лицо не позднее </w:t>
      </w:r>
      <w:r w:rsidR="00404C84" w:rsidRPr="00D76CBF">
        <w:t xml:space="preserve">установленного законом срока </w:t>
      </w:r>
      <w:proofErr w:type="gramStart"/>
      <w:r w:rsidRPr="00D76CBF">
        <w:t>с даты получения</w:t>
      </w:r>
      <w:proofErr w:type="gramEnd"/>
      <w:r w:rsidRPr="00D76CBF">
        <w:t xml:space="preserve"> претензии, искового заявления направляет в ответственное подразделение служебную записку о предоставлении следующей информации:</w:t>
      </w:r>
    </w:p>
    <w:bookmarkEnd w:id="32"/>
    <w:p w14:paraId="40F81448" w14:textId="77777777" w:rsidR="00733146" w:rsidRPr="00D76CBF" w:rsidRDefault="00733146">
      <w:r w:rsidRPr="00D76CBF">
        <w:t>- письменные пояснения по существу претензии, искового заявления;</w:t>
      </w:r>
    </w:p>
    <w:p w14:paraId="082EDFFB" w14:textId="77777777" w:rsidR="00733146" w:rsidRPr="00D76CBF" w:rsidRDefault="00733146">
      <w:r w:rsidRPr="00D76CBF">
        <w:t>- первичные и иные документы, подтверждающие возникновение и исполнение обязательства с участием заказчика: контракт со всеми изменениями, дополнениями и приложениями, счета и счета-фактуры, платежные документы, акт сверки задолженности, переписка с контрагентом и т. д.</w:t>
      </w:r>
    </w:p>
    <w:p w14:paraId="09536126" w14:textId="05F1681C" w:rsidR="00733146" w:rsidRPr="00D76CBF" w:rsidRDefault="00733146">
      <w:bookmarkStart w:id="33" w:name="sub_503"/>
      <w:r w:rsidRPr="00D76CBF">
        <w:t xml:space="preserve">5.3. Ответственное подразделение </w:t>
      </w:r>
      <w:proofErr w:type="gramStart"/>
      <w:r w:rsidRPr="00D76CBF">
        <w:t>предоставляет запрашиваемые документы</w:t>
      </w:r>
      <w:proofErr w:type="gramEnd"/>
      <w:r w:rsidRPr="00D76CBF">
        <w:t xml:space="preserve"> не позднее </w:t>
      </w:r>
      <w:r w:rsidR="00404C84" w:rsidRPr="00D76CBF">
        <w:t xml:space="preserve">установленного законом срока </w:t>
      </w:r>
      <w:r w:rsidRPr="00D76CBF">
        <w:t>с момента получения запроса.</w:t>
      </w:r>
    </w:p>
    <w:p w14:paraId="5EC2B4C9" w14:textId="3B32DAFC" w:rsidR="00733146" w:rsidRPr="00D76CBF" w:rsidRDefault="00733146">
      <w:bookmarkStart w:id="34" w:name="sub_504"/>
      <w:bookmarkEnd w:id="33"/>
      <w:r w:rsidRPr="00D76CBF">
        <w:t xml:space="preserve">5.4. </w:t>
      </w:r>
      <w:r w:rsidR="0041223D" w:rsidRPr="00D76CBF">
        <w:t>Д</w:t>
      </w:r>
      <w:r w:rsidRPr="00D76CBF">
        <w:t xml:space="preserve">олжностное лицо осуществляет правовую оценку возможных вариантов урегулирования претензионных и исковых требований не позднее </w:t>
      </w:r>
      <w:r w:rsidR="00404C84" w:rsidRPr="00D76CBF">
        <w:t xml:space="preserve">установленного законом срока </w:t>
      </w:r>
      <w:proofErr w:type="gramStart"/>
      <w:r w:rsidRPr="00D76CBF">
        <w:t>с даты поступления</w:t>
      </w:r>
      <w:proofErr w:type="gramEnd"/>
      <w:r w:rsidRPr="00D76CBF">
        <w:t xml:space="preserve"> документов.</w:t>
      </w:r>
    </w:p>
    <w:p w14:paraId="6E9E75E2" w14:textId="77777777" w:rsidR="00733146" w:rsidRPr="00D76CBF" w:rsidRDefault="00733146">
      <w:bookmarkStart w:id="35" w:name="sub_505"/>
      <w:bookmarkEnd w:id="34"/>
      <w:r w:rsidRPr="00D76CBF">
        <w:t>5.5. По результатам правовой оценки может быть принято одно из следующих решений:</w:t>
      </w:r>
    </w:p>
    <w:bookmarkEnd w:id="35"/>
    <w:p w14:paraId="501D4A66" w14:textId="77777777" w:rsidR="00733146" w:rsidRPr="00D76CBF" w:rsidRDefault="00733146">
      <w:r w:rsidRPr="00D76CBF">
        <w:t>- отказ в удовлетворении требований, предъявленных в претензии, исковом заявлении. В данном случае оформляется письменный мотивированный отказ или отзыв на исковое заявление со ссылкой на нормативные правовые акты и обстоятельства, обосновывающие отказ;</w:t>
      </w:r>
    </w:p>
    <w:p w14:paraId="0EBC0918" w14:textId="77777777" w:rsidR="00733146" w:rsidRPr="00D76CBF" w:rsidRDefault="00733146">
      <w:r w:rsidRPr="00D76CBF">
        <w:t>- полное или частичное признание требований, предъявленных в претензии, исковом заявлении. В данном случае оформляется письменный ответ на претензию или заявление о признании иска с указанием на объем признанных требований.</w:t>
      </w:r>
    </w:p>
    <w:p w14:paraId="5EB58F9F" w14:textId="77777777" w:rsidR="00733146" w:rsidRPr="00D76CBF" w:rsidRDefault="00733146"/>
    <w:p w14:paraId="76539F8C" w14:textId="77777777" w:rsidR="00733146" w:rsidRPr="00D76CBF" w:rsidRDefault="00733146">
      <w:pPr>
        <w:pStyle w:val="1"/>
        <w:rPr>
          <w:color w:val="auto"/>
        </w:rPr>
      </w:pPr>
      <w:bookmarkStart w:id="36" w:name="sub_600"/>
      <w:r w:rsidRPr="00D76CBF">
        <w:rPr>
          <w:color w:val="auto"/>
        </w:rPr>
        <w:t>6. Учет и хранение документации</w:t>
      </w:r>
    </w:p>
    <w:bookmarkEnd w:id="36"/>
    <w:p w14:paraId="011CC76F" w14:textId="77777777" w:rsidR="00733146" w:rsidRPr="00D76CBF" w:rsidRDefault="00733146"/>
    <w:p w14:paraId="481B8D52" w14:textId="26CCFED8" w:rsidR="00733146" w:rsidRPr="00D76CBF" w:rsidRDefault="00733146">
      <w:bookmarkStart w:id="37" w:name="sub_601"/>
      <w:r w:rsidRPr="00D76CBF">
        <w:t xml:space="preserve">6.1. В целях надлежащего контроля за претензионной и исковой работой должностное лицо ведет </w:t>
      </w:r>
      <w:hyperlink r:id="rId16" w:history="1">
        <w:r w:rsidRPr="00D76CBF">
          <w:rPr>
            <w:rStyle w:val="a4"/>
            <w:rFonts w:cs="Times New Roman CYR"/>
            <w:color w:val="auto"/>
          </w:rPr>
          <w:t>журнал</w:t>
        </w:r>
      </w:hyperlink>
      <w:r w:rsidRPr="00D76CBF">
        <w:t xml:space="preserve"> учета входящих и исходящих претензий, а также </w:t>
      </w:r>
      <w:hyperlink r:id="rId17" w:history="1">
        <w:r w:rsidRPr="00D76CBF">
          <w:rPr>
            <w:rStyle w:val="a4"/>
            <w:rFonts w:cs="Times New Roman CYR"/>
            <w:color w:val="auto"/>
          </w:rPr>
          <w:t>журнал</w:t>
        </w:r>
      </w:hyperlink>
      <w:r w:rsidRPr="00D76CBF">
        <w:t xml:space="preserve"> учета исковых заявлений и движения по судебным делам.</w:t>
      </w:r>
    </w:p>
    <w:p w14:paraId="64094BC5" w14:textId="04EE615B" w:rsidR="00733146" w:rsidRPr="00D76CBF" w:rsidRDefault="00733146">
      <w:bookmarkStart w:id="38" w:name="sub_602"/>
      <w:bookmarkEnd w:id="37"/>
      <w:r w:rsidRPr="00D76CBF">
        <w:t>6.2. Входящие и исходящие претензии, исковые заявления, ответы на претензии, отзывы на исковые заявления хранятся в</w:t>
      </w:r>
      <w:r w:rsidR="0041223D" w:rsidRPr="00D76CBF">
        <w:t xml:space="preserve"> архиве МБОУ «</w:t>
      </w:r>
      <w:proofErr w:type="spellStart"/>
      <w:r w:rsidR="0041223D" w:rsidRPr="00D76CBF">
        <w:t>Пичаевская</w:t>
      </w:r>
      <w:proofErr w:type="spellEnd"/>
      <w:r w:rsidR="0041223D" w:rsidRPr="00D76CBF">
        <w:t xml:space="preserve"> СОШ»</w:t>
      </w:r>
      <w:r w:rsidRPr="00D76CBF">
        <w:t>.</w:t>
      </w:r>
    </w:p>
    <w:p w14:paraId="53ACA6B9" w14:textId="713A57ED" w:rsidR="00733146" w:rsidRPr="00D76CBF" w:rsidRDefault="00733146">
      <w:bookmarkStart w:id="39" w:name="sub_603"/>
      <w:bookmarkEnd w:id="38"/>
      <w:r w:rsidRPr="00D76CBF">
        <w:t xml:space="preserve">6.3. </w:t>
      </w:r>
      <w:r w:rsidR="0041223D" w:rsidRPr="00D76CBF">
        <w:t>Д</w:t>
      </w:r>
      <w:r w:rsidRPr="00D76CBF">
        <w:t xml:space="preserve">олжностное лицо представляет </w:t>
      </w:r>
      <w:r w:rsidR="00404C84" w:rsidRPr="00D76CBF">
        <w:t>директору МБОУ «</w:t>
      </w:r>
      <w:proofErr w:type="spellStart"/>
      <w:r w:rsidR="00404C84" w:rsidRPr="00D76CBF">
        <w:t>Пичаевская</w:t>
      </w:r>
      <w:proofErr w:type="spellEnd"/>
      <w:r w:rsidR="00404C84" w:rsidRPr="00D76CBF">
        <w:t xml:space="preserve"> СОШ»</w:t>
      </w:r>
      <w:r w:rsidRPr="00D76CBF">
        <w:t xml:space="preserve"> </w:t>
      </w:r>
      <w:r w:rsidR="00404C84" w:rsidRPr="00D76CBF">
        <w:t xml:space="preserve">ежеквартально </w:t>
      </w:r>
      <w:r w:rsidRPr="00D76CBF">
        <w:t xml:space="preserve">отчет о </w:t>
      </w:r>
      <w:proofErr w:type="spellStart"/>
      <w:r w:rsidRPr="00D76CBF">
        <w:t>претензионно</w:t>
      </w:r>
      <w:proofErr w:type="spellEnd"/>
      <w:r w:rsidRPr="00D76CBF">
        <w:t>-исковой работе с анализом причин поступивших от контрагентов претензий и неисполнения контрагентами обязательств по контрактам.</w:t>
      </w:r>
    </w:p>
    <w:bookmarkEnd w:id="39"/>
    <w:p w14:paraId="2184DF1A" w14:textId="77777777" w:rsidR="00733146" w:rsidRPr="00D76CBF" w:rsidRDefault="00733146"/>
    <w:p w14:paraId="016F9E66" w14:textId="77777777" w:rsidR="00733146" w:rsidRPr="00D76CBF" w:rsidRDefault="00733146">
      <w:pPr>
        <w:pStyle w:val="1"/>
        <w:rPr>
          <w:color w:val="auto"/>
        </w:rPr>
      </w:pPr>
      <w:bookmarkStart w:id="40" w:name="sub_700"/>
      <w:r w:rsidRPr="00D76CBF">
        <w:rPr>
          <w:color w:val="auto"/>
        </w:rPr>
        <w:t>7. Заключительные положения</w:t>
      </w:r>
    </w:p>
    <w:bookmarkEnd w:id="40"/>
    <w:p w14:paraId="321C5A24" w14:textId="77777777" w:rsidR="00733146" w:rsidRPr="00D76CBF" w:rsidRDefault="00733146"/>
    <w:p w14:paraId="04BADB91" w14:textId="77777777" w:rsidR="00733146" w:rsidRPr="00D76CBF" w:rsidRDefault="00733146">
      <w:bookmarkStart w:id="41" w:name="sub_701"/>
      <w:r w:rsidRPr="00D76CBF">
        <w:t>7.1. Настоящее положение вступает в силу с момента его утверждения.</w:t>
      </w:r>
    </w:p>
    <w:p w14:paraId="0F860968" w14:textId="77777777" w:rsidR="00733146" w:rsidRPr="00D76CBF" w:rsidRDefault="00733146">
      <w:bookmarkStart w:id="42" w:name="sub_702"/>
      <w:bookmarkEnd w:id="41"/>
      <w:r w:rsidRPr="00D76CBF">
        <w:t>7.2. Настоящее положение доводится до сведения всех работников, ответственных за исполнение настоящего положения, персонально под роспись.</w:t>
      </w:r>
    </w:p>
    <w:bookmarkEnd w:id="42"/>
    <w:p w14:paraId="24238DB2" w14:textId="77777777" w:rsidR="00733146" w:rsidRPr="00D76CBF" w:rsidRDefault="00733146"/>
    <w:p w14:paraId="02FFBC9F" w14:textId="77777777" w:rsidR="00733146" w:rsidRPr="00D76CBF" w:rsidRDefault="00733146">
      <w:r w:rsidRPr="00D76CBF">
        <w:t>С положением ознакомлены:</w:t>
      </w:r>
    </w:p>
    <w:p w14:paraId="27F3DE84" w14:textId="77777777" w:rsidR="00733146" w:rsidRPr="00D76CBF" w:rsidRDefault="007331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4740"/>
        <w:gridCol w:w="2666"/>
        <w:gridCol w:w="2222"/>
      </w:tblGrid>
      <w:tr w:rsidR="00D76CBF" w:rsidRPr="00D76CBF" w14:paraId="35730918" w14:textId="77777777" w:rsidTr="00D76CBF">
        <w:tc>
          <w:tcPr>
            <w:tcW w:w="592" w:type="dxa"/>
          </w:tcPr>
          <w:p w14:paraId="51AC395F" w14:textId="77777777" w:rsidR="00733146" w:rsidRPr="00D76CBF" w:rsidRDefault="00733146">
            <w:pPr>
              <w:pStyle w:val="a5"/>
              <w:jc w:val="center"/>
            </w:pPr>
            <w:r w:rsidRPr="00D76CBF">
              <w:t>N</w:t>
            </w:r>
            <w:r w:rsidRPr="00D76CBF">
              <w:br/>
              <w:t>п/п</w:t>
            </w:r>
          </w:p>
        </w:tc>
        <w:tc>
          <w:tcPr>
            <w:tcW w:w="4740" w:type="dxa"/>
          </w:tcPr>
          <w:p w14:paraId="5721C851" w14:textId="77777777" w:rsidR="00733146" w:rsidRPr="00D76CBF" w:rsidRDefault="00733146">
            <w:pPr>
              <w:pStyle w:val="a5"/>
              <w:jc w:val="center"/>
            </w:pPr>
            <w:r w:rsidRPr="00D76CBF">
              <w:t>Ф. И. О. работника</w:t>
            </w:r>
          </w:p>
        </w:tc>
        <w:tc>
          <w:tcPr>
            <w:tcW w:w="2666" w:type="dxa"/>
          </w:tcPr>
          <w:p w14:paraId="460EA2A4" w14:textId="77777777" w:rsidR="00733146" w:rsidRPr="00D76CBF" w:rsidRDefault="00733146">
            <w:pPr>
              <w:pStyle w:val="a5"/>
              <w:jc w:val="center"/>
            </w:pPr>
            <w:r w:rsidRPr="00D76CBF">
              <w:t>Дата</w:t>
            </w:r>
          </w:p>
        </w:tc>
        <w:tc>
          <w:tcPr>
            <w:tcW w:w="2222" w:type="dxa"/>
          </w:tcPr>
          <w:p w14:paraId="3A8257E7" w14:textId="77777777" w:rsidR="00733146" w:rsidRPr="00D76CBF" w:rsidRDefault="00733146">
            <w:pPr>
              <w:pStyle w:val="a5"/>
              <w:jc w:val="center"/>
            </w:pPr>
            <w:r w:rsidRPr="00D76CBF">
              <w:t>Подпись</w:t>
            </w:r>
          </w:p>
        </w:tc>
      </w:tr>
      <w:tr w:rsidR="00D76CBF" w:rsidRPr="00D76CBF" w14:paraId="6101F38B" w14:textId="77777777" w:rsidTr="00D76CBF">
        <w:tc>
          <w:tcPr>
            <w:tcW w:w="592" w:type="dxa"/>
          </w:tcPr>
          <w:p w14:paraId="19309ED6" w14:textId="77777777" w:rsidR="00733146" w:rsidRPr="00D76CBF" w:rsidRDefault="00733146">
            <w:pPr>
              <w:pStyle w:val="a5"/>
              <w:jc w:val="center"/>
            </w:pPr>
            <w:r w:rsidRPr="00D76CBF">
              <w:t>1</w:t>
            </w:r>
          </w:p>
        </w:tc>
        <w:tc>
          <w:tcPr>
            <w:tcW w:w="4740" w:type="dxa"/>
          </w:tcPr>
          <w:p w14:paraId="794A254C" w14:textId="77777777" w:rsidR="00733146" w:rsidRPr="00D76CBF" w:rsidRDefault="00733146">
            <w:pPr>
              <w:pStyle w:val="a5"/>
              <w:jc w:val="center"/>
            </w:pPr>
            <w:r w:rsidRPr="00D76CBF">
              <w:t>2</w:t>
            </w:r>
          </w:p>
        </w:tc>
        <w:tc>
          <w:tcPr>
            <w:tcW w:w="2666" w:type="dxa"/>
          </w:tcPr>
          <w:p w14:paraId="2C85BF3C" w14:textId="77777777" w:rsidR="00733146" w:rsidRPr="00D76CBF" w:rsidRDefault="00733146">
            <w:pPr>
              <w:pStyle w:val="a5"/>
              <w:jc w:val="center"/>
            </w:pPr>
            <w:r w:rsidRPr="00D76CBF">
              <w:t>3</w:t>
            </w:r>
          </w:p>
        </w:tc>
        <w:tc>
          <w:tcPr>
            <w:tcW w:w="2222" w:type="dxa"/>
          </w:tcPr>
          <w:p w14:paraId="2206268F" w14:textId="77777777" w:rsidR="00733146" w:rsidRPr="00D76CBF" w:rsidRDefault="00733146">
            <w:pPr>
              <w:pStyle w:val="a5"/>
              <w:jc w:val="center"/>
            </w:pPr>
            <w:r w:rsidRPr="00D76CBF">
              <w:t>4</w:t>
            </w:r>
          </w:p>
        </w:tc>
      </w:tr>
      <w:tr w:rsidR="00D76CBF" w:rsidRPr="00D76CBF" w14:paraId="42669014" w14:textId="77777777" w:rsidTr="00D76CBF">
        <w:tc>
          <w:tcPr>
            <w:tcW w:w="592" w:type="dxa"/>
          </w:tcPr>
          <w:p w14:paraId="4BF019BD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4740" w:type="dxa"/>
          </w:tcPr>
          <w:p w14:paraId="5518464B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2666" w:type="dxa"/>
          </w:tcPr>
          <w:p w14:paraId="1F4D94E6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2222" w:type="dxa"/>
          </w:tcPr>
          <w:p w14:paraId="7E55F35F" w14:textId="77777777" w:rsidR="00D76CBF" w:rsidRPr="00D76CBF" w:rsidRDefault="00D76CBF">
            <w:pPr>
              <w:pStyle w:val="a5"/>
              <w:jc w:val="center"/>
            </w:pPr>
          </w:p>
        </w:tc>
      </w:tr>
      <w:tr w:rsidR="00D76CBF" w:rsidRPr="00D76CBF" w14:paraId="46291779" w14:textId="77777777" w:rsidTr="00D76CBF">
        <w:tc>
          <w:tcPr>
            <w:tcW w:w="592" w:type="dxa"/>
          </w:tcPr>
          <w:p w14:paraId="464968FC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4740" w:type="dxa"/>
          </w:tcPr>
          <w:p w14:paraId="094D6E9B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2666" w:type="dxa"/>
          </w:tcPr>
          <w:p w14:paraId="7A98E8BA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2222" w:type="dxa"/>
          </w:tcPr>
          <w:p w14:paraId="57251F28" w14:textId="77777777" w:rsidR="00D76CBF" w:rsidRPr="00D76CBF" w:rsidRDefault="00D76CBF">
            <w:pPr>
              <w:pStyle w:val="a5"/>
              <w:jc w:val="center"/>
            </w:pPr>
          </w:p>
        </w:tc>
      </w:tr>
      <w:tr w:rsidR="00D76CBF" w:rsidRPr="00D76CBF" w14:paraId="6B20916A" w14:textId="77777777" w:rsidTr="00D76CBF">
        <w:tc>
          <w:tcPr>
            <w:tcW w:w="592" w:type="dxa"/>
          </w:tcPr>
          <w:p w14:paraId="065078D3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4740" w:type="dxa"/>
          </w:tcPr>
          <w:p w14:paraId="5837DC7D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2666" w:type="dxa"/>
          </w:tcPr>
          <w:p w14:paraId="72129D32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2222" w:type="dxa"/>
          </w:tcPr>
          <w:p w14:paraId="4F2575AF" w14:textId="77777777" w:rsidR="00D76CBF" w:rsidRPr="00D76CBF" w:rsidRDefault="00D76CBF">
            <w:pPr>
              <w:pStyle w:val="a5"/>
              <w:jc w:val="center"/>
            </w:pPr>
          </w:p>
        </w:tc>
      </w:tr>
      <w:tr w:rsidR="00D76CBF" w:rsidRPr="00D76CBF" w14:paraId="7325132D" w14:textId="77777777" w:rsidTr="00D76CBF">
        <w:tc>
          <w:tcPr>
            <w:tcW w:w="592" w:type="dxa"/>
          </w:tcPr>
          <w:p w14:paraId="7194BEE1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4740" w:type="dxa"/>
          </w:tcPr>
          <w:p w14:paraId="726BA06B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2666" w:type="dxa"/>
          </w:tcPr>
          <w:p w14:paraId="25F60B41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2222" w:type="dxa"/>
          </w:tcPr>
          <w:p w14:paraId="6B1A831E" w14:textId="77777777" w:rsidR="00D76CBF" w:rsidRPr="00D76CBF" w:rsidRDefault="00D76CBF">
            <w:pPr>
              <w:pStyle w:val="a5"/>
              <w:jc w:val="center"/>
            </w:pPr>
          </w:p>
        </w:tc>
      </w:tr>
      <w:tr w:rsidR="00D76CBF" w:rsidRPr="00D76CBF" w14:paraId="0C9FD5E9" w14:textId="77777777" w:rsidTr="00D76CBF">
        <w:tc>
          <w:tcPr>
            <w:tcW w:w="592" w:type="dxa"/>
          </w:tcPr>
          <w:p w14:paraId="3C970BD1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4740" w:type="dxa"/>
          </w:tcPr>
          <w:p w14:paraId="09AD3256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2666" w:type="dxa"/>
          </w:tcPr>
          <w:p w14:paraId="5470C5D0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2222" w:type="dxa"/>
          </w:tcPr>
          <w:p w14:paraId="05619BBA" w14:textId="77777777" w:rsidR="00D76CBF" w:rsidRPr="00D76CBF" w:rsidRDefault="00D76CBF">
            <w:pPr>
              <w:pStyle w:val="a5"/>
              <w:jc w:val="center"/>
            </w:pPr>
          </w:p>
        </w:tc>
      </w:tr>
      <w:tr w:rsidR="00D76CBF" w:rsidRPr="00D76CBF" w14:paraId="7F347FDF" w14:textId="77777777" w:rsidTr="00D76CBF">
        <w:tc>
          <w:tcPr>
            <w:tcW w:w="592" w:type="dxa"/>
          </w:tcPr>
          <w:p w14:paraId="45191D29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4740" w:type="dxa"/>
          </w:tcPr>
          <w:p w14:paraId="6F8092AC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2666" w:type="dxa"/>
          </w:tcPr>
          <w:p w14:paraId="3287B617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2222" w:type="dxa"/>
          </w:tcPr>
          <w:p w14:paraId="1B614F86" w14:textId="77777777" w:rsidR="00D76CBF" w:rsidRPr="00D76CBF" w:rsidRDefault="00D76CBF">
            <w:pPr>
              <w:pStyle w:val="a5"/>
              <w:jc w:val="center"/>
            </w:pPr>
          </w:p>
        </w:tc>
      </w:tr>
      <w:tr w:rsidR="00D76CBF" w:rsidRPr="00D76CBF" w14:paraId="22BD3615" w14:textId="77777777" w:rsidTr="00D76CBF">
        <w:tc>
          <w:tcPr>
            <w:tcW w:w="592" w:type="dxa"/>
          </w:tcPr>
          <w:p w14:paraId="5D0A2058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4740" w:type="dxa"/>
          </w:tcPr>
          <w:p w14:paraId="6887B040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2666" w:type="dxa"/>
          </w:tcPr>
          <w:p w14:paraId="388170C0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2222" w:type="dxa"/>
          </w:tcPr>
          <w:p w14:paraId="58CF45FF" w14:textId="77777777" w:rsidR="00D76CBF" w:rsidRPr="00D76CBF" w:rsidRDefault="00D76CBF">
            <w:pPr>
              <w:pStyle w:val="a5"/>
              <w:jc w:val="center"/>
            </w:pPr>
          </w:p>
        </w:tc>
      </w:tr>
      <w:tr w:rsidR="00D76CBF" w:rsidRPr="00D76CBF" w14:paraId="2B32C3FC" w14:textId="77777777" w:rsidTr="00D76CBF">
        <w:tc>
          <w:tcPr>
            <w:tcW w:w="592" w:type="dxa"/>
          </w:tcPr>
          <w:p w14:paraId="6BCF6A38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4740" w:type="dxa"/>
          </w:tcPr>
          <w:p w14:paraId="0F2AD7A3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2666" w:type="dxa"/>
          </w:tcPr>
          <w:p w14:paraId="799F5444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2222" w:type="dxa"/>
          </w:tcPr>
          <w:p w14:paraId="70709C8D" w14:textId="77777777" w:rsidR="00D76CBF" w:rsidRPr="00D76CBF" w:rsidRDefault="00D76CBF">
            <w:pPr>
              <w:pStyle w:val="a5"/>
              <w:jc w:val="center"/>
            </w:pPr>
          </w:p>
        </w:tc>
      </w:tr>
      <w:tr w:rsidR="00D76CBF" w:rsidRPr="00D76CBF" w14:paraId="0C857CAB" w14:textId="77777777" w:rsidTr="00D76CBF">
        <w:tc>
          <w:tcPr>
            <w:tcW w:w="592" w:type="dxa"/>
          </w:tcPr>
          <w:p w14:paraId="5BA21812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4740" w:type="dxa"/>
          </w:tcPr>
          <w:p w14:paraId="74825755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2666" w:type="dxa"/>
          </w:tcPr>
          <w:p w14:paraId="475D4E31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2222" w:type="dxa"/>
          </w:tcPr>
          <w:p w14:paraId="618D8072" w14:textId="77777777" w:rsidR="00D76CBF" w:rsidRPr="00D76CBF" w:rsidRDefault="00D76CBF">
            <w:pPr>
              <w:pStyle w:val="a5"/>
              <w:jc w:val="center"/>
            </w:pPr>
          </w:p>
        </w:tc>
      </w:tr>
      <w:tr w:rsidR="00D76CBF" w:rsidRPr="00D76CBF" w14:paraId="49921862" w14:textId="77777777" w:rsidTr="00D76CBF">
        <w:tc>
          <w:tcPr>
            <w:tcW w:w="592" w:type="dxa"/>
          </w:tcPr>
          <w:p w14:paraId="3146786F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4740" w:type="dxa"/>
          </w:tcPr>
          <w:p w14:paraId="7787113D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2666" w:type="dxa"/>
          </w:tcPr>
          <w:p w14:paraId="13AD45FA" w14:textId="77777777" w:rsidR="00D76CBF" w:rsidRPr="00D76CBF" w:rsidRDefault="00D76CBF">
            <w:pPr>
              <w:pStyle w:val="a5"/>
              <w:jc w:val="center"/>
            </w:pPr>
          </w:p>
        </w:tc>
        <w:tc>
          <w:tcPr>
            <w:tcW w:w="2222" w:type="dxa"/>
          </w:tcPr>
          <w:p w14:paraId="79624230" w14:textId="77777777" w:rsidR="00D76CBF" w:rsidRPr="00D76CBF" w:rsidRDefault="00D76CBF">
            <w:pPr>
              <w:pStyle w:val="a5"/>
              <w:jc w:val="center"/>
            </w:pPr>
          </w:p>
        </w:tc>
      </w:tr>
    </w:tbl>
    <w:p w14:paraId="22E91329" w14:textId="77777777" w:rsidR="00733146" w:rsidRPr="00D76CBF" w:rsidRDefault="00733146"/>
    <w:sectPr w:rsidR="00733146" w:rsidRPr="00D76CBF" w:rsidSect="00582906">
      <w:footerReference w:type="default" r:id="rId18"/>
      <w:pgSz w:w="11900" w:h="16800"/>
      <w:pgMar w:top="567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0E514" w14:textId="77777777" w:rsidR="00AA45B5" w:rsidRDefault="00AA45B5">
      <w:r>
        <w:separator/>
      </w:r>
    </w:p>
  </w:endnote>
  <w:endnote w:type="continuationSeparator" w:id="0">
    <w:p w14:paraId="795AC0B7" w14:textId="77777777" w:rsidR="00AA45B5" w:rsidRDefault="00AA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733146" w14:paraId="07FECD33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04A3722" w14:textId="002375C4" w:rsidR="00733146" w:rsidRDefault="0073314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A31BEF6" w14:textId="3DC66BD4" w:rsidR="00733146" w:rsidRDefault="0073314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177B245" w14:textId="6827110F" w:rsidR="00733146" w:rsidRDefault="0073314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21136" w14:textId="77777777" w:rsidR="00AA45B5" w:rsidRDefault="00AA45B5">
      <w:r>
        <w:separator/>
      </w:r>
    </w:p>
  </w:footnote>
  <w:footnote w:type="continuationSeparator" w:id="0">
    <w:p w14:paraId="1C534378" w14:textId="77777777" w:rsidR="00AA45B5" w:rsidRDefault="00AA4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C0"/>
    <w:rsid w:val="00091CF7"/>
    <w:rsid w:val="002B4245"/>
    <w:rsid w:val="00404C84"/>
    <w:rsid w:val="0041223D"/>
    <w:rsid w:val="005516C9"/>
    <w:rsid w:val="0057120B"/>
    <w:rsid w:val="00582906"/>
    <w:rsid w:val="005B51CE"/>
    <w:rsid w:val="006159FF"/>
    <w:rsid w:val="007215E8"/>
    <w:rsid w:val="00733146"/>
    <w:rsid w:val="00810C3C"/>
    <w:rsid w:val="00984D9E"/>
    <w:rsid w:val="0098566F"/>
    <w:rsid w:val="00AA45B5"/>
    <w:rsid w:val="00AF7F3F"/>
    <w:rsid w:val="00C477EE"/>
    <w:rsid w:val="00CF622D"/>
    <w:rsid w:val="00D76CBF"/>
    <w:rsid w:val="00DB10C0"/>
    <w:rsid w:val="00ED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E699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829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2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829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2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353464/0" TargetMode="External"/><Relationship Id="rId13" Type="http://schemas.openxmlformats.org/officeDocument/2006/relationships/hyperlink" Target="https://internet.garant.ru/document/redirect/70353464/0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27526/0" TargetMode="External"/><Relationship Id="rId17" Type="http://schemas.openxmlformats.org/officeDocument/2006/relationships/hyperlink" Target="https://internet.garant.ru/document/redirect/55741546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55741544/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1260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28809/1012" TargetMode="External"/><Relationship Id="rId10" Type="http://schemas.openxmlformats.org/officeDocument/2006/relationships/hyperlink" Target="https://internet.garant.ru/document/redirect/10164072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103000/0" TargetMode="External"/><Relationship Id="rId14" Type="http://schemas.openxmlformats.org/officeDocument/2006/relationships/hyperlink" Target="https://internet.garant.ru/document/redirect/12127526/1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9</cp:revision>
  <cp:lastPrinted>2025-02-19T08:05:00Z</cp:lastPrinted>
  <dcterms:created xsi:type="dcterms:W3CDTF">2025-02-17T19:01:00Z</dcterms:created>
  <dcterms:modified xsi:type="dcterms:W3CDTF">2025-02-19T08:07:00Z</dcterms:modified>
</cp:coreProperties>
</file>