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9" w:rsidRDefault="00EC2759" w:rsidP="00EC2759">
      <w:pPr>
        <w:spacing w:after="0"/>
        <w:jc w:val="both"/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Утверждаю</w:t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ab/>
      </w:r>
      <w:r>
        <w:rPr>
          <w:rFonts w:hAnsi="Times New Roman"/>
          <w:b/>
          <w:color w:val="000000"/>
          <w:sz w:val="24"/>
          <w:szCs w:val="24"/>
        </w:rPr>
        <w:t>Согласовано</w:t>
      </w:r>
    </w:p>
    <w:p w:rsidR="00EC2759" w:rsidRDefault="00EC2759" w:rsidP="00EC2759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proofErr w:type="spellStart"/>
      <w:r>
        <w:rPr>
          <w:rFonts w:hAnsi="Times New Roman"/>
          <w:color w:val="000000"/>
          <w:sz w:val="24"/>
          <w:szCs w:val="24"/>
        </w:rPr>
        <w:t>Приказ№</w:t>
      </w:r>
      <w:proofErr w:type="spellEnd"/>
      <w:r>
        <w:rPr>
          <w:rFonts w:hAnsi="Times New Roman"/>
          <w:color w:val="000000"/>
          <w:sz w:val="24"/>
          <w:szCs w:val="24"/>
        </w:rPr>
        <w:t xml:space="preserve"> ______ </w:t>
      </w:r>
      <w:proofErr w:type="gramStart"/>
      <w:r>
        <w:rPr>
          <w:rFonts w:hAnsi="Times New Roman"/>
          <w:color w:val="000000"/>
          <w:sz w:val="24"/>
          <w:szCs w:val="24"/>
        </w:rPr>
        <w:t>от</w:t>
      </w:r>
      <w:proofErr w:type="gramEnd"/>
      <w:r>
        <w:rPr>
          <w:rFonts w:hAnsi="Times New Roman"/>
          <w:color w:val="000000"/>
          <w:sz w:val="24"/>
          <w:szCs w:val="24"/>
        </w:rPr>
        <w:t xml:space="preserve"> _____________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>протокол№</w:t>
      </w:r>
      <w:r>
        <w:rPr>
          <w:rFonts w:hAnsi="Times New Roman"/>
          <w:color w:val="000000"/>
          <w:sz w:val="24"/>
          <w:szCs w:val="24"/>
        </w:rPr>
        <w:t xml:space="preserve"> ____ </w:t>
      </w:r>
      <w:r>
        <w:rPr>
          <w:rFonts w:hAnsi="Times New Roman"/>
          <w:color w:val="000000"/>
          <w:sz w:val="24"/>
          <w:szCs w:val="24"/>
        </w:rPr>
        <w:t>от</w:t>
      </w:r>
      <w:r>
        <w:rPr>
          <w:rFonts w:hAnsi="Times New Roman"/>
          <w:color w:val="000000"/>
          <w:sz w:val="24"/>
          <w:szCs w:val="24"/>
        </w:rPr>
        <w:t xml:space="preserve"> ______________</w:t>
      </w:r>
      <w:r>
        <w:rPr>
          <w:rFonts w:hAnsi="Times New Roman"/>
          <w:color w:val="000000"/>
          <w:sz w:val="24"/>
          <w:szCs w:val="24"/>
        </w:rPr>
        <w:tab/>
      </w:r>
    </w:p>
    <w:p w:rsidR="00EC2759" w:rsidRDefault="00EC2759" w:rsidP="00EC2759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Директор</w:t>
      </w:r>
      <w:r w:rsidR="00E8117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МБОУ</w:t>
      </w:r>
      <w:r w:rsidR="00E8117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/>
          <w:color w:val="000000"/>
          <w:sz w:val="24"/>
          <w:szCs w:val="24"/>
        </w:rPr>
        <w:t>Пичаевская</w:t>
      </w:r>
      <w:proofErr w:type="spellEnd"/>
      <w:r w:rsidR="00E8117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СОШ»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>Председатель</w:t>
      </w:r>
      <w:r w:rsidR="00E8117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Управляющего</w:t>
      </w:r>
      <w:r w:rsidR="00E8117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совета</w:t>
      </w:r>
    </w:p>
    <w:p w:rsidR="00EC2759" w:rsidRDefault="00EC2759" w:rsidP="00EC2759">
      <w:pPr>
        <w:spacing w:after="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______________________________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  <w:t>_________________________________</w:t>
      </w:r>
    </w:p>
    <w:p w:rsidR="00EC2759" w:rsidRDefault="00EC2759" w:rsidP="00EC2759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>.</w:t>
      </w:r>
      <w:r w:rsidR="00E81179">
        <w:rPr>
          <w:rFonts w:hAnsi="Times New Roman"/>
          <w:color w:val="000000"/>
          <w:sz w:val="24"/>
          <w:szCs w:val="24"/>
        </w:rPr>
        <w:t>Н</w:t>
      </w:r>
      <w:r w:rsidR="00E81179">
        <w:rPr>
          <w:rFonts w:hAnsi="Times New Roman"/>
          <w:color w:val="000000"/>
          <w:sz w:val="24"/>
          <w:szCs w:val="24"/>
        </w:rPr>
        <w:t xml:space="preserve">. </w:t>
      </w:r>
      <w:r w:rsidR="00E81179">
        <w:rPr>
          <w:rFonts w:hAnsi="Times New Roman"/>
          <w:color w:val="000000"/>
          <w:sz w:val="24"/>
          <w:szCs w:val="24"/>
        </w:rPr>
        <w:t>Филина</w:t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ab/>
      </w:r>
      <w:r>
        <w:rPr>
          <w:rFonts w:hAnsi="Times New Roman"/>
          <w:color w:val="000000"/>
          <w:sz w:val="24"/>
          <w:szCs w:val="24"/>
        </w:rPr>
        <w:t>Е</w:t>
      </w:r>
      <w:r>
        <w:rPr>
          <w:rFonts w:hAnsi="Times New Roman"/>
          <w:color w:val="000000"/>
          <w:sz w:val="24"/>
          <w:szCs w:val="24"/>
        </w:rPr>
        <w:t>.</w:t>
      </w:r>
      <w:r>
        <w:rPr>
          <w:rFonts w:hAnsi="Times New Roman"/>
          <w:color w:val="000000"/>
          <w:sz w:val="24"/>
          <w:szCs w:val="24"/>
        </w:rPr>
        <w:t>А</w:t>
      </w:r>
      <w:r>
        <w:rPr>
          <w:rFonts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/>
          <w:color w:val="000000"/>
          <w:sz w:val="24"/>
          <w:szCs w:val="24"/>
        </w:rPr>
        <w:t>Машутикова</w:t>
      </w:r>
      <w:proofErr w:type="spellEnd"/>
    </w:p>
    <w:p w:rsidR="00E966A3" w:rsidRPr="00E966A3" w:rsidRDefault="00E966A3" w:rsidP="00E966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</w:rPr>
      </w:pPr>
    </w:p>
    <w:p w:rsidR="00991499" w:rsidRPr="00E81179" w:rsidRDefault="00E81179" w:rsidP="00E81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1179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A72CEE" w:rsidRPr="00E81179" w:rsidRDefault="00A72CEE" w:rsidP="00E811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1179">
        <w:rPr>
          <w:rFonts w:ascii="Times New Roman" w:hAnsi="Times New Roman"/>
          <w:b/>
          <w:bCs/>
          <w:sz w:val="24"/>
          <w:szCs w:val="24"/>
        </w:rPr>
        <w:t xml:space="preserve">о приеме в 10 профильный класс (группы) </w:t>
      </w:r>
      <w:proofErr w:type="gramStart"/>
      <w:r w:rsidRPr="00E81179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E81179">
        <w:rPr>
          <w:rFonts w:ascii="Times New Roman" w:hAnsi="Times New Roman"/>
          <w:b/>
          <w:bCs/>
          <w:sz w:val="24"/>
          <w:szCs w:val="24"/>
        </w:rPr>
        <w:t xml:space="preserve"> по ФГОС СОО </w:t>
      </w:r>
      <w:r w:rsidR="00991499" w:rsidRPr="00E81179">
        <w:rPr>
          <w:rFonts w:ascii="Times New Roman" w:hAnsi="Times New Roman"/>
          <w:b/>
          <w:bCs/>
          <w:sz w:val="24"/>
          <w:szCs w:val="24"/>
        </w:rPr>
        <w:t>в МБОУ «</w:t>
      </w:r>
      <w:proofErr w:type="spellStart"/>
      <w:r w:rsidR="00991499" w:rsidRPr="00E81179">
        <w:rPr>
          <w:rFonts w:ascii="Times New Roman" w:hAnsi="Times New Roman"/>
          <w:b/>
          <w:bCs/>
          <w:sz w:val="24"/>
          <w:szCs w:val="24"/>
        </w:rPr>
        <w:t>Пичаевская</w:t>
      </w:r>
      <w:proofErr w:type="spellEnd"/>
      <w:r w:rsidR="00991499" w:rsidRPr="00E81179">
        <w:rPr>
          <w:rFonts w:ascii="Times New Roman" w:hAnsi="Times New Roman"/>
          <w:b/>
          <w:bCs/>
          <w:sz w:val="24"/>
          <w:szCs w:val="24"/>
        </w:rPr>
        <w:t xml:space="preserve"> СОШ»</w:t>
      </w:r>
    </w:p>
    <w:p w:rsidR="009B50FB" w:rsidRPr="00E81179" w:rsidRDefault="009B50FB" w:rsidP="00E81179">
      <w:pPr>
        <w:pStyle w:val="a3"/>
        <w:widowControl w:val="0"/>
        <w:numPr>
          <w:ilvl w:val="0"/>
          <w:numId w:val="11"/>
        </w:numPr>
        <w:spacing w:after="0" w:line="240" w:lineRule="auto"/>
        <w:ind w:right="-20"/>
        <w:contextualSpacing w:val="0"/>
        <w:rPr>
          <w:rFonts w:ascii="Times New Roman" w:hAnsi="Times New Roman"/>
          <w:b/>
          <w:color w:val="000000"/>
          <w:sz w:val="24"/>
          <w:szCs w:val="24"/>
        </w:rPr>
      </w:pPr>
      <w:r w:rsidRPr="00E81179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E81179">
        <w:rPr>
          <w:rFonts w:ascii="Times New Roman" w:hAnsi="Times New Roman"/>
          <w:b/>
          <w:color w:val="000000"/>
          <w:spacing w:val="1"/>
          <w:sz w:val="24"/>
          <w:szCs w:val="24"/>
        </w:rPr>
        <w:t>б</w:t>
      </w:r>
      <w:r w:rsidRPr="00E81179">
        <w:rPr>
          <w:rFonts w:ascii="Times New Roman" w:hAnsi="Times New Roman"/>
          <w:b/>
          <w:color w:val="000000"/>
          <w:spacing w:val="-1"/>
          <w:sz w:val="24"/>
          <w:szCs w:val="24"/>
        </w:rPr>
        <w:t>щ</w:t>
      </w:r>
      <w:r w:rsidRPr="00E81179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E81179">
        <w:rPr>
          <w:rFonts w:ascii="Times New Roman" w:hAnsi="Times New Roman"/>
          <w:b/>
          <w:color w:val="00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b/>
          <w:color w:val="000000"/>
          <w:sz w:val="24"/>
          <w:szCs w:val="24"/>
        </w:rPr>
        <w:t xml:space="preserve"> полож</w:t>
      </w:r>
      <w:r w:rsidRPr="00E81179">
        <w:rPr>
          <w:rFonts w:ascii="Times New Roman" w:hAnsi="Times New Roman"/>
          <w:b/>
          <w:color w:val="00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b/>
          <w:color w:val="000000"/>
          <w:spacing w:val="-2"/>
          <w:sz w:val="24"/>
          <w:szCs w:val="24"/>
        </w:rPr>
        <w:t>н</w:t>
      </w:r>
      <w:r w:rsidRPr="00E81179">
        <w:rPr>
          <w:rFonts w:ascii="Times New Roman" w:hAnsi="Times New Roman"/>
          <w:b/>
          <w:color w:val="000000"/>
          <w:spacing w:val="-1"/>
          <w:sz w:val="24"/>
          <w:szCs w:val="24"/>
        </w:rPr>
        <w:t>и</w:t>
      </w:r>
      <w:r w:rsidRPr="00E81179">
        <w:rPr>
          <w:rFonts w:ascii="Times New Roman" w:hAnsi="Times New Roman"/>
          <w:b/>
          <w:color w:val="000000"/>
          <w:sz w:val="24"/>
          <w:szCs w:val="24"/>
        </w:rPr>
        <w:t>я</w:t>
      </w:r>
    </w:p>
    <w:p w:rsidR="009B50FB" w:rsidRPr="00E81179" w:rsidRDefault="009B50FB" w:rsidP="00E81179">
      <w:pPr>
        <w:widowControl w:val="0"/>
        <w:spacing w:after="0" w:line="240" w:lineRule="auto"/>
        <w:ind w:left="360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50FB" w:rsidRPr="00E81179" w:rsidRDefault="00E81179" w:rsidP="00E81179">
      <w:pPr>
        <w:widowControl w:val="0"/>
        <w:spacing w:after="0" w:line="240" w:lineRule="auto"/>
        <w:ind w:right="63" w:firstLine="709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1. По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ож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bookmarkStart w:id="0" w:name="_Hlk74303297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о профильных </w:t>
      </w:r>
      <w:bookmarkEnd w:id="0"/>
      <w:r w:rsidR="009B50FB" w:rsidRPr="00E81179">
        <w:rPr>
          <w:rFonts w:ascii="Times New Roman" w:hAnsi="Times New Roman"/>
          <w:color w:val="000000"/>
          <w:sz w:val="24"/>
          <w:szCs w:val="24"/>
        </w:rPr>
        <w:t>кл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асс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х/группах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ее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–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лож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от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отв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тв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норм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тивны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 пр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овы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м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ми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:</w:t>
      </w:r>
    </w:p>
    <w:p w:rsidR="009B50FB" w:rsidRPr="00E81179" w:rsidRDefault="009B50FB" w:rsidP="00E81179">
      <w:pPr>
        <w:widowControl w:val="0"/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 w:rsidRPr="00E81179">
        <w:rPr>
          <w:rFonts w:ascii="Times New Roman" w:hAnsi="Times New Roman"/>
          <w:color w:val="000000"/>
          <w:sz w:val="24"/>
          <w:szCs w:val="24"/>
        </w:rPr>
        <w:t>Ф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000000"/>
          <w:sz w:val="24"/>
          <w:szCs w:val="24"/>
        </w:rPr>
        <w:t>д</w:t>
      </w:r>
      <w:r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000000"/>
          <w:sz w:val="24"/>
          <w:szCs w:val="24"/>
        </w:rPr>
        <w:t>р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000000"/>
          <w:sz w:val="24"/>
          <w:szCs w:val="24"/>
        </w:rPr>
        <w:t>л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E81179">
        <w:rPr>
          <w:rFonts w:ascii="Times New Roman" w:hAnsi="Times New Roman"/>
          <w:color w:val="000000"/>
          <w:sz w:val="24"/>
          <w:szCs w:val="24"/>
        </w:rPr>
        <w:t>ным з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E81179">
        <w:rPr>
          <w:rFonts w:ascii="Times New Roman" w:hAnsi="Times New Roman"/>
          <w:color w:val="000000"/>
          <w:sz w:val="24"/>
          <w:szCs w:val="24"/>
        </w:rPr>
        <w:t>оном от</w:t>
      </w:r>
      <w:r w:rsidR="00E811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000000"/>
          <w:sz w:val="24"/>
          <w:szCs w:val="24"/>
        </w:rPr>
        <w:t>29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E81179">
        <w:rPr>
          <w:rFonts w:ascii="Times New Roman" w:hAnsi="Times New Roman"/>
          <w:color w:val="000000"/>
          <w:sz w:val="24"/>
          <w:szCs w:val="24"/>
        </w:rPr>
        <w:t>12.20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 w:rsidRPr="00E81179">
        <w:rPr>
          <w:rFonts w:ascii="Times New Roman" w:hAnsi="Times New Roman"/>
          <w:color w:val="000000"/>
          <w:sz w:val="24"/>
          <w:szCs w:val="24"/>
        </w:rPr>
        <w:t>2</w:t>
      </w:r>
      <w:r w:rsidR="00E811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000000"/>
          <w:sz w:val="24"/>
          <w:szCs w:val="24"/>
        </w:rPr>
        <w:t>№27</w:t>
      </w:r>
      <w:r w:rsidRPr="00E81179">
        <w:rPr>
          <w:rFonts w:ascii="Times New Roman" w:hAnsi="Times New Roman"/>
          <w:color w:val="000000"/>
          <w:spacing w:val="5"/>
          <w:sz w:val="24"/>
          <w:szCs w:val="24"/>
        </w:rPr>
        <w:t>3</w:t>
      </w:r>
      <w:r w:rsidRPr="00E81179">
        <w:rPr>
          <w:rFonts w:ascii="Times New Roman" w:hAnsi="Times New Roman"/>
          <w:color w:val="000000"/>
          <w:sz w:val="24"/>
          <w:szCs w:val="24"/>
        </w:rPr>
        <w:t>-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Pr="00E81179">
        <w:rPr>
          <w:rFonts w:ascii="Times New Roman" w:hAnsi="Times New Roman"/>
          <w:color w:val="000000"/>
          <w:sz w:val="24"/>
          <w:szCs w:val="24"/>
        </w:rPr>
        <w:t>З</w:t>
      </w:r>
      <w:r w:rsidR="00E811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000000"/>
          <w:sz w:val="24"/>
          <w:szCs w:val="24"/>
        </w:rPr>
        <w:t>«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E81179">
        <w:rPr>
          <w:rFonts w:ascii="Times New Roman" w:hAnsi="Times New Roman"/>
          <w:color w:val="000000"/>
          <w:sz w:val="24"/>
          <w:szCs w:val="24"/>
        </w:rPr>
        <w:t>б</w:t>
      </w:r>
      <w:r w:rsidRPr="00E81179">
        <w:rPr>
          <w:rFonts w:ascii="Times New Roman" w:hAnsi="Times New Roman"/>
          <w:color w:val="000000"/>
          <w:spacing w:val="1"/>
          <w:sz w:val="24"/>
          <w:szCs w:val="24"/>
        </w:rPr>
        <w:t xml:space="preserve"> о</w:t>
      </w:r>
      <w:r w:rsidRPr="00E81179">
        <w:rPr>
          <w:rFonts w:ascii="Times New Roman" w:hAnsi="Times New Roman"/>
          <w:color w:val="000000"/>
          <w:sz w:val="24"/>
          <w:szCs w:val="24"/>
        </w:rPr>
        <w:t>бр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Pr="00E81179">
        <w:rPr>
          <w:rFonts w:ascii="Times New Roman" w:hAnsi="Times New Roman"/>
          <w:color w:val="000000"/>
          <w:sz w:val="24"/>
          <w:szCs w:val="24"/>
        </w:rPr>
        <w:t>о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000000"/>
          <w:sz w:val="24"/>
          <w:szCs w:val="24"/>
        </w:rPr>
        <w:t>нии</w:t>
      </w:r>
      <w:r w:rsidR="00E811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 w:rsidRPr="00E81179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000000"/>
          <w:sz w:val="24"/>
          <w:szCs w:val="24"/>
        </w:rPr>
        <w:t>и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й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Pr="00E81179">
        <w:rPr>
          <w:rFonts w:ascii="Times New Roman" w:hAnsi="Times New Roman"/>
          <w:color w:val="000000"/>
          <w:sz w:val="24"/>
          <w:szCs w:val="24"/>
        </w:rPr>
        <w:t>о</w:t>
      </w:r>
      <w:r w:rsidRPr="00E81179">
        <w:rPr>
          <w:rFonts w:ascii="Times New Roman" w:hAnsi="Times New Roman"/>
          <w:color w:val="000000"/>
          <w:spacing w:val="1"/>
          <w:sz w:val="24"/>
          <w:szCs w:val="24"/>
        </w:rPr>
        <w:t>й</w:t>
      </w:r>
      <w:r w:rsidRPr="00E81179"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000000"/>
          <w:sz w:val="24"/>
          <w:szCs w:val="24"/>
        </w:rPr>
        <w:t>д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000000"/>
          <w:sz w:val="24"/>
          <w:szCs w:val="24"/>
        </w:rPr>
        <w:t>ц</w:t>
      </w:r>
      <w:r w:rsidRPr="00E8117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E81179">
        <w:rPr>
          <w:rFonts w:ascii="Times New Roman" w:hAnsi="Times New Roman"/>
          <w:color w:val="000000"/>
          <w:sz w:val="24"/>
          <w:szCs w:val="24"/>
        </w:rPr>
        <w:t>и»</w:t>
      </w:r>
      <w:r w:rsidRPr="00E81179">
        <w:rPr>
          <w:rFonts w:ascii="Times New Roman" w:hAnsi="Times New Roman"/>
          <w:color w:val="000000"/>
          <w:w w:val="101"/>
          <w:sz w:val="24"/>
          <w:szCs w:val="24"/>
        </w:rPr>
        <w:t>;</w:t>
      </w:r>
    </w:p>
    <w:p w:rsidR="009B50FB" w:rsidRPr="00E81179" w:rsidRDefault="009B50FB" w:rsidP="00E8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w w:val="101"/>
          <w:sz w:val="24"/>
          <w:szCs w:val="24"/>
        </w:rPr>
      </w:pPr>
      <w:r w:rsidRPr="00E81179">
        <w:rPr>
          <w:rFonts w:ascii="Times New Roman" w:hAnsi="Times New Roman"/>
          <w:color w:val="FF0000"/>
          <w:sz w:val="24"/>
          <w:szCs w:val="24"/>
        </w:rPr>
        <w:t>По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р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я</w:t>
      </w:r>
      <w:r w:rsidRPr="00E81179">
        <w:rPr>
          <w:rFonts w:ascii="Times New Roman" w:hAnsi="Times New Roman"/>
          <w:color w:val="FF0000"/>
          <w:sz w:val="24"/>
          <w:szCs w:val="24"/>
        </w:rPr>
        <w:t>дком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орг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н</w:t>
      </w:r>
      <w:r w:rsidRPr="00E81179">
        <w:rPr>
          <w:rFonts w:ascii="Times New Roman" w:hAnsi="Times New Roman"/>
          <w:color w:val="FF0000"/>
          <w:sz w:val="24"/>
          <w:szCs w:val="24"/>
        </w:rPr>
        <w:t>из</w:t>
      </w:r>
      <w:r w:rsidRPr="00E81179">
        <w:rPr>
          <w:rFonts w:ascii="Times New Roman" w:hAnsi="Times New Roman"/>
          <w:color w:val="FF0000"/>
          <w:spacing w:val="-2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 xml:space="preserve">ции 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и</w:t>
      </w:r>
      <w:r w:rsidR="00E81179" w:rsidRPr="00E81179">
        <w:rPr>
          <w:rFonts w:ascii="Times New Roman" w:hAnsi="Times New Roman"/>
          <w:color w:val="FF0000"/>
          <w:spacing w:val="1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FF0000"/>
          <w:spacing w:val="-3"/>
          <w:sz w:val="24"/>
          <w:szCs w:val="24"/>
        </w:rPr>
        <w:t>у</w:t>
      </w:r>
      <w:r w:rsidRPr="00E81179">
        <w:rPr>
          <w:rFonts w:ascii="Times New Roman" w:hAnsi="Times New Roman"/>
          <w:color w:val="FF0000"/>
          <w:sz w:val="24"/>
          <w:szCs w:val="24"/>
        </w:rPr>
        <w:t>щ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ес</w:t>
      </w:r>
      <w:r w:rsidRPr="00E81179">
        <w:rPr>
          <w:rFonts w:ascii="Times New Roman" w:hAnsi="Times New Roman"/>
          <w:color w:val="FF0000"/>
          <w:sz w:val="24"/>
          <w:szCs w:val="24"/>
        </w:rPr>
        <w:t>тв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л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н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и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я</w:t>
      </w:r>
      <w:r w:rsidRPr="00E81179">
        <w:rPr>
          <w:rFonts w:ascii="Times New Roman" w:hAnsi="Times New Roman"/>
          <w:color w:val="FF0000"/>
          <w:sz w:val="24"/>
          <w:szCs w:val="24"/>
        </w:rPr>
        <w:t xml:space="preserve"> обр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з</w:t>
      </w:r>
      <w:r w:rsidRPr="00E81179">
        <w:rPr>
          <w:rFonts w:ascii="Times New Roman" w:hAnsi="Times New Roman"/>
          <w:color w:val="FF0000"/>
          <w:sz w:val="24"/>
          <w:szCs w:val="24"/>
        </w:rPr>
        <w:t>ов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т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л</w:t>
      </w:r>
      <w:r w:rsidRPr="00E81179">
        <w:rPr>
          <w:rFonts w:ascii="Times New Roman" w:hAnsi="Times New Roman"/>
          <w:color w:val="FF0000"/>
          <w:sz w:val="24"/>
          <w:szCs w:val="24"/>
        </w:rPr>
        <w:t>ь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но</w:t>
      </w:r>
      <w:r w:rsidRPr="00E81179">
        <w:rPr>
          <w:rFonts w:ascii="Times New Roman" w:hAnsi="Times New Roman"/>
          <w:color w:val="FF0000"/>
          <w:sz w:val="24"/>
          <w:szCs w:val="24"/>
        </w:rPr>
        <w:t>й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д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ея</w:t>
      </w:r>
      <w:r w:rsidRPr="00E81179">
        <w:rPr>
          <w:rFonts w:ascii="Times New Roman" w:hAnsi="Times New Roman"/>
          <w:color w:val="FF0000"/>
          <w:sz w:val="24"/>
          <w:szCs w:val="24"/>
        </w:rPr>
        <w:t>т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л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ьн</w:t>
      </w:r>
      <w:r w:rsidRPr="00E81179">
        <w:rPr>
          <w:rFonts w:ascii="Times New Roman" w:hAnsi="Times New Roman"/>
          <w:color w:val="FF0000"/>
          <w:sz w:val="24"/>
          <w:szCs w:val="24"/>
        </w:rPr>
        <w:t>о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FF0000"/>
          <w:sz w:val="24"/>
          <w:szCs w:val="24"/>
        </w:rPr>
        <w:t>ти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по о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FF0000"/>
          <w:sz w:val="24"/>
          <w:szCs w:val="24"/>
        </w:rPr>
        <w:t>новным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общ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обр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зо</w:t>
      </w:r>
      <w:r w:rsidRPr="00E81179">
        <w:rPr>
          <w:rFonts w:ascii="Times New Roman" w:hAnsi="Times New Roman"/>
          <w:color w:val="FF0000"/>
          <w:sz w:val="24"/>
          <w:szCs w:val="24"/>
        </w:rPr>
        <w:t>в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т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л</w:t>
      </w:r>
      <w:r w:rsidRPr="00E81179">
        <w:rPr>
          <w:rFonts w:ascii="Times New Roman" w:hAnsi="Times New Roman"/>
          <w:color w:val="FF0000"/>
          <w:sz w:val="24"/>
          <w:szCs w:val="24"/>
        </w:rPr>
        <w:t>ь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н</w:t>
      </w:r>
      <w:r w:rsidRPr="00E81179">
        <w:rPr>
          <w:rFonts w:ascii="Times New Roman" w:hAnsi="Times New Roman"/>
          <w:color w:val="FF0000"/>
          <w:sz w:val="24"/>
          <w:szCs w:val="24"/>
        </w:rPr>
        <w:t>ым прогр</w:t>
      </w:r>
      <w:r w:rsidRPr="00E81179">
        <w:rPr>
          <w:rFonts w:ascii="Times New Roman" w:hAnsi="Times New Roman"/>
          <w:color w:val="FF0000"/>
          <w:spacing w:val="-2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мм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м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:</w:t>
      </w:r>
      <w:r w:rsidR="00E81179" w:rsidRPr="00E81179">
        <w:rPr>
          <w:rFonts w:ascii="Times New Roman" w:hAnsi="Times New Roman"/>
          <w:color w:val="FF0000"/>
          <w:w w:val="101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обр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з</w:t>
      </w:r>
      <w:r w:rsidRPr="00E81179">
        <w:rPr>
          <w:rFonts w:ascii="Times New Roman" w:hAnsi="Times New Roman"/>
          <w:color w:val="FF0000"/>
          <w:sz w:val="24"/>
          <w:szCs w:val="24"/>
        </w:rPr>
        <w:t>ов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т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л</w:t>
      </w:r>
      <w:r w:rsidRPr="00E81179">
        <w:rPr>
          <w:rFonts w:ascii="Times New Roman" w:hAnsi="Times New Roman"/>
          <w:color w:val="FF0000"/>
          <w:spacing w:val="-3"/>
          <w:sz w:val="24"/>
          <w:szCs w:val="24"/>
        </w:rPr>
        <w:t>ь</w:t>
      </w:r>
      <w:r w:rsidRPr="00E81179">
        <w:rPr>
          <w:rFonts w:ascii="Times New Roman" w:hAnsi="Times New Roman"/>
          <w:color w:val="FF0000"/>
          <w:sz w:val="24"/>
          <w:szCs w:val="24"/>
        </w:rPr>
        <w:t>ным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прогр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м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м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м н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ч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л</w:t>
      </w:r>
      <w:r w:rsidRPr="00E81179">
        <w:rPr>
          <w:rFonts w:ascii="Times New Roman" w:hAnsi="Times New Roman"/>
          <w:color w:val="FF0000"/>
          <w:sz w:val="24"/>
          <w:szCs w:val="24"/>
        </w:rPr>
        <w:t>ьно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г</w:t>
      </w:r>
      <w:r w:rsidRPr="00E81179">
        <w:rPr>
          <w:rFonts w:ascii="Times New Roman" w:hAnsi="Times New Roman"/>
          <w:color w:val="FF0000"/>
          <w:sz w:val="24"/>
          <w:szCs w:val="24"/>
        </w:rPr>
        <w:t>о общ</w:t>
      </w:r>
      <w:r w:rsidRPr="00E81179">
        <w:rPr>
          <w:rFonts w:ascii="Times New Roman" w:hAnsi="Times New Roman"/>
          <w:color w:val="FF0000"/>
          <w:spacing w:val="-1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г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о</w:t>
      </w:r>
      <w:r w:rsidRPr="00E81179">
        <w:rPr>
          <w:rFonts w:ascii="Times New Roman" w:hAnsi="Times New Roman"/>
          <w:color w:val="FF0000"/>
          <w:sz w:val="24"/>
          <w:szCs w:val="24"/>
        </w:rPr>
        <w:t>,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FF0000"/>
          <w:sz w:val="24"/>
          <w:szCs w:val="24"/>
        </w:rPr>
        <w:t>но</w:t>
      </w:r>
      <w:r w:rsidRPr="00E81179">
        <w:rPr>
          <w:rFonts w:ascii="Times New Roman" w:hAnsi="Times New Roman"/>
          <w:color w:val="FF0000"/>
          <w:spacing w:val="-2"/>
          <w:sz w:val="24"/>
          <w:szCs w:val="24"/>
        </w:rPr>
        <w:t>в</w:t>
      </w:r>
      <w:r w:rsidRPr="00E81179">
        <w:rPr>
          <w:rFonts w:ascii="Times New Roman" w:hAnsi="Times New Roman"/>
          <w:color w:val="FF0000"/>
          <w:sz w:val="24"/>
          <w:szCs w:val="24"/>
        </w:rPr>
        <w:t>ного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б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щ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го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и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с</w:t>
      </w:r>
      <w:r w:rsidRPr="00E81179">
        <w:rPr>
          <w:rFonts w:ascii="Times New Roman" w:hAnsi="Times New Roman"/>
          <w:color w:val="FF0000"/>
          <w:sz w:val="24"/>
          <w:szCs w:val="24"/>
        </w:rPr>
        <w:t>р</w:t>
      </w:r>
      <w:r w:rsidRPr="00E81179">
        <w:rPr>
          <w:rFonts w:ascii="Times New Roman" w:hAnsi="Times New Roman"/>
          <w:color w:val="FF0000"/>
          <w:spacing w:val="-2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д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н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pacing w:val="-2"/>
          <w:sz w:val="24"/>
          <w:szCs w:val="24"/>
        </w:rPr>
        <w:t>г</w:t>
      </w:r>
      <w:r w:rsidRPr="00E81179">
        <w:rPr>
          <w:rFonts w:ascii="Times New Roman" w:hAnsi="Times New Roman"/>
          <w:color w:val="FF0000"/>
          <w:sz w:val="24"/>
          <w:szCs w:val="24"/>
        </w:rPr>
        <w:t>о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>б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щ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е</w:t>
      </w:r>
      <w:r w:rsidRPr="00E81179">
        <w:rPr>
          <w:rFonts w:ascii="Times New Roman" w:hAnsi="Times New Roman"/>
          <w:color w:val="FF0000"/>
          <w:sz w:val="24"/>
          <w:szCs w:val="24"/>
        </w:rPr>
        <w:t>го</w:t>
      </w:r>
      <w:r w:rsidR="00E81179"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>обр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>зов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pacing w:val="-2"/>
          <w:sz w:val="24"/>
          <w:szCs w:val="24"/>
        </w:rPr>
        <w:t>н</w:t>
      </w:r>
      <w:r w:rsidRPr="00E81179">
        <w:rPr>
          <w:rFonts w:ascii="Times New Roman" w:hAnsi="Times New Roman"/>
          <w:color w:val="FF0000"/>
          <w:sz w:val="24"/>
          <w:szCs w:val="24"/>
        </w:rPr>
        <w:t>и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я</w:t>
      </w:r>
      <w:r w:rsidRPr="00E8117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E81179">
        <w:rPr>
          <w:rFonts w:ascii="Times New Roman" w:hAnsi="Times New Roman"/>
          <w:color w:val="FF0000"/>
          <w:spacing w:val="-4"/>
          <w:sz w:val="24"/>
          <w:szCs w:val="24"/>
        </w:rPr>
        <w:t>у</w:t>
      </w:r>
      <w:r w:rsidRPr="00E81179">
        <w:rPr>
          <w:rFonts w:ascii="Times New Roman" w:hAnsi="Times New Roman"/>
          <w:color w:val="FF0000"/>
          <w:sz w:val="24"/>
          <w:szCs w:val="24"/>
        </w:rPr>
        <w:t>твержденным прик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а</w:t>
      </w:r>
      <w:r w:rsidRPr="00E81179">
        <w:rPr>
          <w:rFonts w:ascii="Times New Roman" w:hAnsi="Times New Roman"/>
          <w:color w:val="FF0000"/>
          <w:sz w:val="24"/>
          <w:szCs w:val="24"/>
        </w:rPr>
        <w:t xml:space="preserve">зом </w:t>
      </w:r>
      <w:proofErr w:type="spellStart"/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М</w:t>
      </w:r>
      <w:r w:rsidRPr="00E81179">
        <w:rPr>
          <w:rFonts w:ascii="Times New Roman" w:hAnsi="Times New Roman"/>
          <w:color w:val="FF0000"/>
          <w:sz w:val="24"/>
          <w:szCs w:val="24"/>
        </w:rPr>
        <w:t>инпросвещения</w:t>
      </w:r>
      <w:proofErr w:type="spellEnd"/>
      <w:r w:rsidRP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E81179">
        <w:rPr>
          <w:rFonts w:ascii="Times New Roman" w:hAnsi="Times New Roman"/>
          <w:color w:val="FF0000"/>
          <w:sz w:val="24"/>
          <w:szCs w:val="24"/>
        </w:rPr>
        <w:t>Россииот</w:t>
      </w:r>
      <w:proofErr w:type="spellEnd"/>
      <w:r w:rsidRPr="00E81179">
        <w:rPr>
          <w:rFonts w:ascii="Times New Roman" w:hAnsi="Times New Roman"/>
          <w:color w:val="FF0000"/>
          <w:spacing w:val="-2"/>
          <w:sz w:val="24"/>
          <w:szCs w:val="24"/>
        </w:rPr>
        <w:t xml:space="preserve"> 28</w:t>
      </w:r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.0</w:t>
      </w:r>
      <w:r w:rsidRPr="00E81179">
        <w:rPr>
          <w:rFonts w:ascii="Times New Roman" w:hAnsi="Times New Roman"/>
          <w:color w:val="FF0000"/>
          <w:sz w:val="24"/>
          <w:szCs w:val="24"/>
        </w:rPr>
        <w:t>8.2020</w:t>
      </w:r>
      <w:r w:rsidRPr="00E81179">
        <w:rPr>
          <w:rFonts w:ascii="Times New Roman" w:hAnsi="Times New Roman"/>
          <w:color w:val="FF0000"/>
          <w:spacing w:val="1"/>
          <w:sz w:val="24"/>
          <w:szCs w:val="24"/>
        </w:rPr>
        <w:t xml:space="preserve"> №</w:t>
      </w:r>
      <w:r w:rsidRPr="00E81179">
        <w:rPr>
          <w:rFonts w:ascii="Times New Roman" w:hAnsi="Times New Roman"/>
          <w:color w:val="FF0000"/>
          <w:spacing w:val="-2"/>
          <w:sz w:val="24"/>
          <w:szCs w:val="24"/>
        </w:rPr>
        <w:t xml:space="preserve"> 442</w:t>
      </w:r>
      <w:r w:rsidRPr="00E81179">
        <w:rPr>
          <w:rFonts w:ascii="Times New Roman" w:hAnsi="Times New Roman"/>
          <w:color w:val="FF0000"/>
          <w:w w:val="101"/>
          <w:sz w:val="24"/>
          <w:szCs w:val="24"/>
        </w:rPr>
        <w:t>;</w:t>
      </w:r>
    </w:p>
    <w:p w:rsidR="009B50FB" w:rsidRPr="00E81179" w:rsidRDefault="009B50FB" w:rsidP="00E8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81179">
        <w:rPr>
          <w:rFonts w:ascii="Times New Roman" w:hAnsi="Times New Roman"/>
          <w:color w:val="FF0000"/>
          <w:sz w:val="24"/>
          <w:szCs w:val="24"/>
        </w:rPr>
        <w:t xml:space="preserve">Приказом </w:t>
      </w:r>
      <w:proofErr w:type="spellStart"/>
      <w:r w:rsidRPr="00E81179">
        <w:rPr>
          <w:rFonts w:ascii="Times New Roman" w:hAnsi="Times New Roman"/>
          <w:color w:val="FF0000"/>
          <w:spacing w:val="-1"/>
          <w:sz w:val="24"/>
          <w:szCs w:val="24"/>
        </w:rPr>
        <w:t>М</w:t>
      </w:r>
      <w:r w:rsidRPr="00E81179">
        <w:rPr>
          <w:rFonts w:ascii="Times New Roman" w:hAnsi="Times New Roman"/>
          <w:color w:val="FF0000"/>
          <w:sz w:val="24"/>
          <w:szCs w:val="24"/>
        </w:rPr>
        <w:t>инпросвещения</w:t>
      </w:r>
      <w:proofErr w:type="spellEnd"/>
      <w:r w:rsidRPr="00E81179">
        <w:rPr>
          <w:rFonts w:ascii="Times New Roman" w:hAnsi="Times New Roman"/>
          <w:color w:val="FF0000"/>
          <w:sz w:val="24"/>
          <w:szCs w:val="24"/>
        </w:rPr>
        <w:t xml:space="preserve"> России</w:t>
      </w:r>
      <w:r w:rsidR="00E811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81179">
        <w:rPr>
          <w:rFonts w:ascii="Times New Roman" w:hAnsi="Times New Roman"/>
          <w:color w:val="FF0000"/>
          <w:sz w:val="24"/>
          <w:szCs w:val="24"/>
        </w:rPr>
        <w:t xml:space="preserve">от 02.09.2020 № 458 «Об утверждении порядка приема на </w:t>
      </w:r>
      <w:proofErr w:type="gramStart"/>
      <w:r w:rsidRPr="00E81179">
        <w:rPr>
          <w:rFonts w:ascii="Times New Roman" w:hAnsi="Times New Roman"/>
          <w:color w:val="FF0000"/>
          <w:sz w:val="24"/>
          <w:szCs w:val="24"/>
        </w:rPr>
        <w:t>обучение по</w:t>
      </w:r>
      <w:proofErr w:type="gramEnd"/>
      <w:r w:rsidRPr="00E81179">
        <w:rPr>
          <w:rFonts w:ascii="Times New Roman" w:hAnsi="Times New Roman"/>
          <w:color w:val="FF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9B50FB" w:rsidRPr="00E81179" w:rsidRDefault="009B50FB" w:rsidP="00E81179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bCs w:val="0"/>
          <w:color w:val="FF0000"/>
          <w:kern w:val="0"/>
          <w:sz w:val="24"/>
          <w:szCs w:val="24"/>
        </w:rPr>
      </w:pPr>
      <w:r w:rsidRPr="00E81179">
        <w:rPr>
          <w:rFonts w:ascii="Times New Roman" w:hAnsi="Times New Roman" w:cs="Times New Roman"/>
          <w:b w:val="0"/>
          <w:bCs w:val="0"/>
          <w:color w:val="FF0000"/>
          <w:kern w:val="0"/>
          <w:sz w:val="24"/>
          <w:szCs w:val="24"/>
        </w:rPr>
        <w:t>Приказом Минобрнауки России 17.05.2012 № 413 «Об утверждении федерального государственного образовательного стандарта среднего общего образования».</w:t>
      </w:r>
    </w:p>
    <w:p w:rsidR="009B50FB" w:rsidRPr="00E81179" w:rsidRDefault="00E81179" w:rsidP="00E811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2. По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ож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г</w:t>
      </w:r>
      <w:r w:rsidR="009B50FB" w:rsidRPr="00E81179">
        <w:rPr>
          <w:rFonts w:ascii="Times New Roman" w:hAnsi="Times New Roman"/>
          <w:color w:val="000000"/>
          <w:spacing w:val="-3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м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 по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я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щ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тв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обр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зов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ьн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ой 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ея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 xml:space="preserve"> о профильных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кл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са</w:t>
      </w:r>
      <w:r w:rsidR="009B50FB" w:rsidRPr="00E81179">
        <w:rPr>
          <w:rFonts w:ascii="Times New Roman" w:hAnsi="Times New Roman"/>
          <w:color w:val="000000"/>
          <w:spacing w:val="2"/>
          <w:sz w:val="24"/>
          <w:szCs w:val="24"/>
        </w:rPr>
        <w:t>х/группах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об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щих из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отд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льн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дм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ов на профильном уровне, 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дм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бл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обр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зов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прогр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ммой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дн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щ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го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 xml:space="preserve"> 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бр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ов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при дифф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ц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од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рж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об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ь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потр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бно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ов 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ющи</w:t>
      </w:r>
      <w:r w:rsidR="009B50FB" w:rsidRPr="00E81179">
        <w:rPr>
          <w:rFonts w:ascii="Times New Roman" w:hAnsi="Times New Roman"/>
          <w:color w:val="000000"/>
          <w:spacing w:val="2"/>
          <w:sz w:val="24"/>
          <w:szCs w:val="24"/>
        </w:rPr>
        <w:t>х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B50FB" w:rsidRPr="00E81179" w:rsidRDefault="00E81179" w:rsidP="00E81179">
      <w:pPr>
        <w:widowControl w:val="0"/>
        <w:spacing w:after="0" w:line="240" w:lineRule="auto"/>
        <w:ind w:right="-20" w:firstLine="709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3.  Профильные 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асс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ы/группы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из</w:t>
      </w:r>
      <w:r w:rsidR="009B50FB" w:rsidRPr="00E81179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ют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в ц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х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:</w:t>
      </w:r>
    </w:p>
    <w:p w:rsidR="009B50FB" w:rsidRPr="00E81179" w:rsidRDefault="00E81179" w:rsidP="00E81179">
      <w:pPr>
        <w:widowControl w:val="0"/>
        <w:tabs>
          <w:tab w:val="left" w:pos="9781"/>
        </w:tabs>
        <w:spacing w:after="0" w:line="240" w:lineRule="auto"/>
        <w:ind w:right="-91" w:firstLine="709"/>
        <w:jc w:val="both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- 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озд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ц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ли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ров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50FB" w:rsidRPr="00E81179">
        <w:rPr>
          <w:rFonts w:ascii="Times New Roman" w:hAnsi="Times New Roman"/>
          <w:color w:val="000000"/>
          <w:sz w:val="24"/>
          <w:szCs w:val="24"/>
        </w:rPr>
        <w:t>п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про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ф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ильной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профильной по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гот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9B50FB" w:rsidRPr="00E81179">
        <w:rPr>
          <w:rFonts w:ascii="Times New Roman" w:hAnsi="Times New Roman"/>
          <w:color w:val="000000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ющих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proofErr w:type="gramEnd"/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йш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го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 xml:space="preserve"> профессионального 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моопр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я;</w:t>
      </w:r>
    </w:p>
    <w:p w:rsidR="009B50FB" w:rsidRDefault="00E81179" w:rsidP="00E81179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- 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озд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ловий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 xml:space="preserve"> д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ыш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я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с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 xml:space="preserve"> обр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под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овки 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ч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ющ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х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ся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об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ов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т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л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ь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0FB" w:rsidRPr="00E81179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="009B50FB" w:rsidRPr="00E81179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г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ни</w:t>
      </w:r>
      <w:r w:rsidR="009B50FB" w:rsidRPr="00E81179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9B50FB" w:rsidRPr="00E81179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="009B50FB" w:rsidRPr="00E81179">
        <w:rPr>
          <w:rFonts w:ascii="Times New Roman" w:hAnsi="Times New Roman"/>
          <w:color w:val="000000"/>
          <w:sz w:val="24"/>
          <w:szCs w:val="24"/>
        </w:rPr>
        <w:t>ции.</w:t>
      </w:r>
    </w:p>
    <w:p w:rsidR="00E81179" w:rsidRPr="00E81179" w:rsidRDefault="00E81179" w:rsidP="00E81179">
      <w:pPr>
        <w:widowControl w:val="0"/>
        <w:spacing w:after="0" w:line="240" w:lineRule="auto"/>
        <w:ind w:right="51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2CEE" w:rsidRPr="00E81179" w:rsidRDefault="00E81179" w:rsidP="00E81179">
      <w:pPr>
        <w:pStyle w:val="a3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A72CEE" w:rsidRPr="00E81179">
        <w:rPr>
          <w:rFonts w:ascii="Times New Roman" w:eastAsia="Malgun Gothic Semilight" w:hAnsi="Times New Roman"/>
          <w:b/>
          <w:bCs/>
          <w:sz w:val="24"/>
          <w:szCs w:val="24"/>
        </w:rPr>
        <w:t>Порядок приема учащихся в 10 классы (группы) с</w:t>
      </w:r>
      <w:r w:rsidR="00A22809" w:rsidRPr="00E81179">
        <w:rPr>
          <w:rFonts w:ascii="Times New Roman" w:eastAsia="Malgun Gothic Semilight" w:hAnsi="Times New Roman"/>
          <w:b/>
          <w:bCs/>
          <w:sz w:val="24"/>
          <w:szCs w:val="24"/>
        </w:rPr>
        <w:t>углубленным</w:t>
      </w:r>
      <w:r w:rsidR="00A72CEE" w:rsidRPr="00E81179">
        <w:rPr>
          <w:rFonts w:ascii="Times New Roman" w:eastAsia="Malgun Gothic Semilight" w:hAnsi="Times New Roman"/>
          <w:b/>
          <w:bCs/>
          <w:sz w:val="24"/>
          <w:szCs w:val="24"/>
        </w:rPr>
        <w:t xml:space="preserve">  изучением отдельных предметов</w:t>
      </w:r>
      <w:r w:rsidR="004E098F" w:rsidRPr="00E81179">
        <w:rPr>
          <w:rFonts w:ascii="Times New Roman" w:hAnsi="Times New Roman"/>
          <w:b/>
          <w:bCs/>
          <w:sz w:val="24"/>
          <w:szCs w:val="24"/>
        </w:rPr>
        <w:t>.</w:t>
      </w:r>
    </w:p>
    <w:p w:rsidR="009B50FB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2.1. Прием учащихся в 10 классы (группы) с изучением отдельных предметов начинается после выдачи аттестатов об основном общем образовании в сроки, установленные образовательным учреждением. Информация о сроках, времени и месте подачи заявлений, об учебных предметах, по которым организовывается профильное обучение, </w:t>
      </w:r>
      <w:bookmarkStart w:id="1" w:name="_GoBack"/>
      <w:bookmarkEnd w:id="1"/>
      <w:r w:rsidRPr="00E81179">
        <w:rPr>
          <w:rFonts w:ascii="Times New Roman" w:eastAsia="Malgun Gothic Semilight" w:hAnsi="Times New Roman"/>
          <w:sz w:val="24"/>
          <w:szCs w:val="24"/>
        </w:rPr>
        <w:t xml:space="preserve">размещается на сайте не </w:t>
      </w:r>
      <w:proofErr w:type="gramStart"/>
      <w:r w:rsidRPr="00E81179">
        <w:rPr>
          <w:rFonts w:ascii="Times New Roman" w:eastAsia="Malgun Gothic Semilight" w:hAnsi="Times New Roman"/>
          <w:sz w:val="24"/>
          <w:szCs w:val="24"/>
        </w:rPr>
        <w:t>позднее</w:t>
      </w:r>
      <w:proofErr w:type="gramEnd"/>
      <w:r w:rsidRPr="00E81179">
        <w:rPr>
          <w:rFonts w:ascii="Times New Roman" w:eastAsia="Malgun Gothic Semilight" w:hAnsi="Times New Roman"/>
          <w:sz w:val="24"/>
          <w:szCs w:val="24"/>
        </w:rPr>
        <w:t xml:space="preserve"> чем за 30 календарных дней до начала индивидуального отбора. Прием осуществляется приемной комиссией образовательного учреждения в составе не менее пяти человек. Численный и персональный состав, порядок создания и организации работы комиссии устанавливаются положением о комиссии.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2.2. Наполняемость профильных классов устанавливается </w:t>
      </w:r>
      <w:r w:rsidRPr="00E81179">
        <w:rPr>
          <w:rFonts w:ascii="Times New Roman" w:hAnsi="Times New Roman"/>
          <w:sz w:val="24"/>
          <w:szCs w:val="24"/>
        </w:rPr>
        <w:t>нормами СанПиН.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2.3. Для участия в индивидуальном отборе в классы с </w:t>
      </w:r>
      <w:r w:rsidR="00A22809" w:rsidRPr="00E81179">
        <w:rPr>
          <w:rFonts w:ascii="Times New Roman" w:eastAsia="Malgun Gothic Semilight" w:hAnsi="Times New Roman"/>
          <w:sz w:val="24"/>
          <w:szCs w:val="24"/>
        </w:rPr>
        <w:t xml:space="preserve">углубленным </w:t>
      </w:r>
      <w:r w:rsidRPr="00E81179">
        <w:rPr>
          <w:rFonts w:ascii="Times New Roman" w:eastAsia="Malgun Gothic Semilight" w:hAnsi="Times New Roman"/>
          <w:sz w:val="24"/>
          <w:szCs w:val="24"/>
        </w:rPr>
        <w:t xml:space="preserve"> изучением отдельных предметов выпускники 9-х классов представляют в школу:  </w:t>
      </w:r>
    </w:p>
    <w:p w:rsidR="009B50FB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proofErr w:type="gramStart"/>
      <w:r w:rsidRPr="00E81179">
        <w:rPr>
          <w:rFonts w:ascii="Times New Roman" w:eastAsia="Malgun Gothic Semilight" w:hAnsi="Times New Roman"/>
          <w:sz w:val="24"/>
          <w:szCs w:val="24"/>
        </w:rPr>
        <w:t>- заявление  о приеме на имя директора общеобразовательного учреждения, заверенное одним из родителей (законн</w:t>
      </w:r>
      <w:r w:rsidR="00E81179">
        <w:rPr>
          <w:rFonts w:ascii="Times New Roman" w:eastAsia="Malgun Gothic Semilight" w:hAnsi="Times New Roman"/>
          <w:sz w:val="24"/>
          <w:szCs w:val="24"/>
        </w:rPr>
        <w:t>ым представителем) обучающегося</w:t>
      </w:r>
      <w:r w:rsidRPr="00E81179">
        <w:rPr>
          <w:rFonts w:ascii="Times New Roman" w:eastAsia="Malgun Gothic Semilight" w:hAnsi="Times New Roman"/>
          <w:sz w:val="24"/>
          <w:szCs w:val="24"/>
        </w:rPr>
        <w:t>;</w:t>
      </w:r>
      <w:proofErr w:type="gramEnd"/>
    </w:p>
    <w:p w:rsidR="00A72CEE" w:rsidRPr="00E81179" w:rsidRDefault="00E81179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>
        <w:rPr>
          <w:rFonts w:ascii="Times New Roman" w:eastAsia="Malgun Gothic Semilight" w:hAnsi="Times New Roman"/>
          <w:sz w:val="24"/>
          <w:szCs w:val="24"/>
        </w:rPr>
        <w:t xml:space="preserve"> </w:t>
      </w:r>
      <w:r w:rsidR="00A72CEE" w:rsidRPr="00E81179">
        <w:rPr>
          <w:rFonts w:ascii="Times New Roman" w:eastAsia="Malgun Gothic Semilight" w:hAnsi="Times New Roman"/>
          <w:sz w:val="24"/>
          <w:szCs w:val="24"/>
        </w:rPr>
        <w:t>- аттестат об основном общем образовании;</w:t>
      </w:r>
    </w:p>
    <w:p w:rsidR="00A72CEE" w:rsidRPr="00E81179" w:rsidRDefault="00A72CEE" w:rsidP="00E81179">
      <w:pPr>
        <w:pStyle w:val="a3"/>
        <w:spacing w:after="0" w:line="240" w:lineRule="auto"/>
        <w:ind w:left="0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lastRenderedPageBreak/>
        <w:t xml:space="preserve">- </w:t>
      </w:r>
      <w:r w:rsidR="00A22809" w:rsidRPr="00E81179">
        <w:rPr>
          <w:rFonts w:ascii="Times New Roman" w:eastAsia="Malgun Gothic Semilight" w:hAnsi="Times New Roman"/>
          <w:sz w:val="24"/>
          <w:szCs w:val="24"/>
        </w:rPr>
        <w:t xml:space="preserve">результатом </w:t>
      </w:r>
      <w:r w:rsidRPr="00E81179">
        <w:rPr>
          <w:rFonts w:ascii="Times New Roman" w:eastAsia="Malgun Gothic Semilight" w:hAnsi="Times New Roman"/>
          <w:sz w:val="24"/>
          <w:szCs w:val="24"/>
        </w:rPr>
        <w:t>из протоколов ГИА по обязательным предметам (русскому языку и математике);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2.4. В классы с изучением отдельных предметов школы принимаются учащиеся, </w:t>
      </w:r>
    </w:p>
    <w:p w:rsidR="00A72CEE" w:rsidRPr="00E81179" w:rsidRDefault="00E81179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>
        <w:rPr>
          <w:rFonts w:ascii="Times New Roman" w:eastAsia="Malgun Gothic Semilight" w:hAnsi="Times New Roman"/>
          <w:sz w:val="24"/>
          <w:szCs w:val="24"/>
        </w:rPr>
        <w:t xml:space="preserve">- </w:t>
      </w:r>
      <w:r w:rsidR="00A72CEE" w:rsidRPr="00E81179">
        <w:rPr>
          <w:rFonts w:ascii="Times New Roman" w:eastAsia="Malgun Gothic Semilight" w:hAnsi="Times New Roman"/>
          <w:sz w:val="24"/>
          <w:szCs w:val="24"/>
        </w:rPr>
        <w:t>успешно сдавшие экзамены по обязательным предметам в основные сроки</w:t>
      </w:r>
      <w:r w:rsidR="009B50FB" w:rsidRPr="00E81179">
        <w:rPr>
          <w:rFonts w:ascii="Times New Roman" w:eastAsia="Malgun Gothic Semilight" w:hAnsi="Times New Roman"/>
          <w:sz w:val="24"/>
          <w:szCs w:val="24"/>
        </w:rPr>
        <w:t xml:space="preserve"> (ОГЭ)</w:t>
      </w:r>
      <w:r w:rsidR="00A72CEE" w:rsidRPr="00E81179">
        <w:rPr>
          <w:rFonts w:ascii="Times New Roman" w:eastAsia="Malgun Gothic Semilight" w:hAnsi="Times New Roman"/>
          <w:sz w:val="24"/>
          <w:szCs w:val="24"/>
        </w:rPr>
        <w:t>:</w:t>
      </w:r>
    </w:p>
    <w:p w:rsidR="00A72CEE" w:rsidRPr="00E81179" w:rsidRDefault="00E81179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>
        <w:rPr>
          <w:rFonts w:ascii="Times New Roman" w:eastAsia="Malgun Gothic Semilight" w:hAnsi="Times New Roman"/>
          <w:sz w:val="24"/>
          <w:szCs w:val="24"/>
        </w:rPr>
        <w:t xml:space="preserve">- </w:t>
      </w:r>
      <w:r w:rsidR="00A72CEE" w:rsidRPr="00E81179">
        <w:rPr>
          <w:rFonts w:ascii="Times New Roman" w:eastAsia="Malgun Gothic Semilight" w:hAnsi="Times New Roman"/>
          <w:sz w:val="24"/>
          <w:szCs w:val="24"/>
        </w:rPr>
        <w:t xml:space="preserve">не </w:t>
      </w:r>
      <w:proofErr w:type="gramStart"/>
      <w:r w:rsidR="00A72CEE" w:rsidRPr="00E81179">
        <w:rPr>
          <w:rFonts w:ascii="Times New Roman" w:eastAsia="Malgun Gothic Semilight" w:hAnsi="Times New Roman"/>
          <w:sz w:val="24"/>
          <w:szCs w:val="24"/>
        </w:rPr>
        <w:t>состоящие</w:t>
      </w:r>
      <w:proofErr w:type="gramEnd"/>
      <w:r w:rsidR="00A72CEE" w:rsidRPr="00E81179">
        <w:rPr>
          <w:rFonts w:ascii="Times New Roman" w:eastAsia="Malgun Gothic Semilight" w:hAnsi="Times New Roman"/>
          <w:sz w:val="24"/>
          <w:szCs w:val="24"/>
        </w:rPr>
        <w:t xml:space="preserve"> на ВШК и учете в КДН и ЗП и ОДН. Преимущественным правом индивидуального отбора пользуются обучающиеся:  выпускники 9-х классов, получившие аттестат об основном общем образовании с отличием;  победители и призеры </w:t>
      </w:r>
      <w:r w:rsidR="00A22809" w:rsidRPr="00E81179">
        <w:rPr>
          <w:rFonts w:ascii="Times New Roman" w:eastAsia="Malgun Gothic Semilight" w:hAnsi="Times New Roman"/>
          <w:sz w:val="24"/>
          <w:szCs w:val="24"/>
        </w:rPr>
        <w:t>муниципальных</w:t>
      </w:r>
      <w:r w:rsidR="00A72CEE" w:rsidRPr="00E81179">
        <w:rPr>
          <w:rFonts w:ascii="Times New Roman" w:eastAsia="Malgun Gothic Semilight" w:hAnsi="Times New Roman"/>
          <w:sz w:val="24"/>
          <w:szCs w:val="24"/>
        </w:rPr>
        <w:t>, региональных и Всероссийских олимпиад, конкурсов, научно-исследовательских проектов, творческих конкурсов по соответствующим профильным предметам.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 2.5. Индивидуальный отбор </w:t>
      </w:r>
      <w:proofErr w:type="gramStart"/>
      <w:r w:rsidRPr="00E81179">
        <w:rPr>
          <w:rFonts w:ascii="Times New Roman" w:eastAsia="Malgun Gothic Semilight" w:hAnsi="Times New Roman"/>
          <w:sz w:val="24"/>
          <w:szCs w:val="24"/>
        </w:rPr>
        <w:t>обучающихся</w:t>
      </w:r>
      <w:proofErr w:type="gramEnd"/>
      <w:r w:rsidRPr="00E81179">
        <w:rPr>
          <w:rFonts w:ascii="Times New Roman" w:eastAsia="Malgun Gothic Semilight" w:hAnsi="Times New Roman"/>
          <w:sz w:val="24"/>
          <w:szCs w:val="24"/>
        </w:rPr>
        <w:t xml:space="preserve"> осуществляется комиссией, где учитываются условия пункта 2.4. настоящего Положения.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2.6. Информация о зачислении в 10 профильный класс (группы) доводится до родителей (законных представителей) в день подачи заявления.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>2.7. В исключительных случаях осуществляется дополнительный прием в период с 15 до 30 августа (при наличии свободных мест).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 2.8. Всех учащихся, зачисленных в классы с  изучением отдельных предметов, и их родителей (законных представителей) общеобразовательное учреждение обязано ознакомить с Уставом школы, Лицензией на </w:t>
      </w:r>
      <w:proofErr w:type="gramStart"/>
      <w:r w:rsidRPr="00E81179">
        <w:rPr>
          <w:rFonts w:ascii="Times New Roman" w:eastAsia="Malgun Gothic Semilight" w:hAnsi="Times New Roman"/>
          <w:sz w:val="24"/>
          <w:szCs w:val="24"/>
        </w:rPr>
        <w:t>право ведения</w:t>
      </w:r>
      <w:proofErr w:type="gramEnd"/>
      <w:r w:rsidRPr="00E81179">
        <w:rPr>
          <w:rFonts w:ascii="Times New Roman" w:eastAsia="Malgun Gothic Semilight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учебным планом и другими документами, регламентирующими деятельность учреждения.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2.9. Обучающимся в классах с  изучением отдельных предметов может быть предоставлено право изменения профиля обучения в течение учебного года при следующих условиях: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· отсутствие академических задолженностей за прошедший период обучения; · сдача зачетов для ликвидации пробелов в знаниях по предметам вновь выбранного профиля.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2.10. Учащиеся 10-х профильных (групп) классов, имеющие академическую задолженность по итогам полугодия, года по профильным учебным предметам, могут быть отчислены или не допущены к государственной итоговой аттестации.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eastAsia="Malgun Gothic Semilight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 xml:space="preserve">2.11. Для рассмотрения конфликтных ситуаций по вопросам приема и </w:t>
      </w:r>
      <w:proofErr w:type="gramStart"/>
      <w:r w:rsidRPr="00E81179">
        <w:rPr>
          <w:rFonts w:ascii="Times New Roman" w:eastAsia="Malgun Gothic Semilight" w:hAnsi="Times New Roman"/>
          <w:sz w:val="24"/>
          <w:szCs w:val="24"/>
        </w:rPr>
        <w:t>перевода</w:t>
      </w:r>
      <w:proofErr w:type="gramEnd"/>
      <w:r w:rsidRPr="00E81179">
        <w:rPr>
          <w:rFonts w:ascii="Times New Roman" w:eastAsia="Malgun Gothic Semilight" w:hAnsi="Times New Roman"/>
          <w:sz w:val="24"/>
          <w:szCs w:val="24"/>
        </w:rPr>
        <w:t xml:space="preserve"> обучающихся 10- х профильных классов (групп) школы создается апелляционная комиссия. 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1179">
        <w:rPr>
          <w:rFonts w:ascii="Times New Roman" w:eastAsia="Malgun Gothic Semilight" w:hAnsi="Times New Roman"/>
          <w:sz w:val="24"/>
          <w:szCs w:val="24"/>
        </w:rPr>
        <w:t>2.12. При переводе обучающегося в течение учебного года из одной образовательной организации в другую, рассмотрение документов и проведение собеседования с таким обучающимся при наличии свободных мест осуществляется в течение пяти рабочих дней с момента подачи родителями (законными представителями) обучающегося заявления и документов, предусмотренных пунктом.</w:t>
      </w:r>
    </w:p>
    <w:p w:rsidR="00A72CEE" w:rsidRPr="00E81179" w:rsidRDefault="00A72CEE" w:rsidP="00E8117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2CEE" w:rsidRPr="00E81179" w:rsidRDefault="00A72CEE" w:rsidP="00E81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2CEE" w:rsidRPr="00E81179" w:rsidRDefault="00A72CEE" w:rsidP="00E81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2CEE" w:rsidRPr="00E81179" w:rsidRDefault="00A72CEE" w:rsidP="00E81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2CEE" w:rsidRPr="00E81179" w:rsidRDefault="00A72CEE" w:rsidP="00E81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72CEE" w:rsidRPr="00E81179" w:rsidRDefault="00A72CEE" w:rsidP="00E81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81179" w:rsidRPr="00E81179" w:rsidRDefault="00E811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E81179" w:rsidRPr="00E81179" w:rsidSect="009A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D24"/>
    <w:multiLevelType w:val="hybridMultilevel"/>
    <w:tmpl w:val="19506ED6"/>
    <w:lvl w:ilvl="0" w:tplc="DB0AA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8F2"/>
    <w:multiLevelType w:val="hybridMultilevel"/>
    <w:tmpl w:val="F1D8B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42C6E"/>
    <w:multiLevelType w:val="hybridMultilevel"/>
    <w:tmpl w:val="835E3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C015E1"/>
    <w:multiLevelType w:val="hybridMultilevel"/>
    <w:tmpl w:val="218E97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5D51413"/>
    <w:multiLevelType w:val="hybridMultilevel"/>
    <w:tmpl w:val="C3B69DC4"/>
    <w:lvl w:ilvl="0" w:tplc="10D28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9D7D80"/>
    <w:multiLevelType w:val="hybridMultilevel"/>
    <w:tmpl w:val="E6E09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62D3D"/>
    <w:multiLevelType w:val="hybridMultilevel"/>
    <w:tmpl w:val="6FAC807A"/>
    <w:lvl w:ilvl="0" w:tplc="9F1A178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6C84BF5"/>
    <w:multiLevelType w:val="hybridMultilevel"/>
    <w:tmpl w:val="AE8E1BD6"/>
    <w:lvl w:ilvl="0" w:tplc="46709DC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A3C59A5"/>
    <w:multiLevelType w:val="hybridMultilevel"/>
    <w:tmpl w:val="910C06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3EC6B90"/>
    <w:multiLevelType w:val="multilevel"/>
    <w:tmpl w:val="15D84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0">
    <w:nsid w:val="7E9143DE"/>
    <w:multiLevelType w:val="hybridMultilevel"/>
    <w:tmpl w:val="DD5C968C"/>
    <w:lvl w:ilvl="0" w:tplc="9A78809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4A"/>
    <w:rsid w:val="0003428F"/>
    <w:rsid w:val="000E0836"/>
    <w:rsid w:val="000F59CE"/>
    <w:rsid w:val="00104083"/>
    <w:rsid w:val="001B630E"/>
    <w:rsid w:val="001B7CBD"/>
    <w:rsid w:val="00270619"/>
    <w:rsid w:val="002C1C41"/>
    <w:rsid w:val="0031314C"/>
    <w:rsid w:val="0036244A"/>
    <w:rsid w:val="00384145"/>
    <w:rsid w:val="00430012"/>
    <w:rsid w:val="00477DDF"/>
    <w:rsid w:val="004E098F"/>
    <w:rsid w:val="004F158F"/>
    <w:rsid w:val="00535D4B"/>
    <w:rsid w:val="0056737D"/>
    <w:rsid w:val="005A2057"/>
    <w:rsid w:val="005F29AF"/>
    <w:rsid w:val="00657ED3"/>
    <w:rsid w:val="006833A4"/>
    <w:rsid w:val="007233C9"/>
    <w:rsid w:val="007926DD"/>
    <w:rsid w:val="007A63B9"/>
    <w:rsid w:val="007B1552"/>
    <w:rsid w:val="00850832"/>
    <w:rsid w:val="00876307"/>
    <w:rsid w:val="00885C83"/>
    <w:rsid w:val="00991499"/>
    <w:rsid w:val="009A2CEE"/>
    <w:rsid w:val="009B50FB"/>
    <w:rsid w:val="00A05D21"/>
    <w:rsid w:val="00A22809"/>
    <w:rsid w:val="00A463C2"/>
    <w:rsid w:val="00A72CEE"/>
    <w:rsid w:val="00A87567"/>
    <w:rsid w:val="00AD65B7"/>
    <w:rsid w:val="00B544B0"/>
    <w:rsid w:val="00BD0CAD"/>
    <w:rsid w:val="00C840F4"/>
    <w:rsid w:val="00D11B2E"/>
    <w:rsid w:val="00DC62B9"/>
    <w:rsid w:val="00E16393"/>
    <w:rsid w:val="00E67F01"/>
    <w:rsid w:val="00E81179"/>
    <w:rsid w:val="00E966A3"/>
    <w:rsid w:val="00EC2759"/>
    <w:rsid w:val="00EC68F8"/>
    <w:rsid w:val="00ED6FB7"/>
    <w:rsid w:val="00F2352F"/>
    <w:rsid w:val="00F808B7"/>
    <w:rsid w:val="00F8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B50FB"/>
    <w:pPr>
      <w:spacing w:before="100" w:beforeAutospacing="1" w:after="100" w:afterAutospacing="1" w:line="240" w:lineRule="auto"/>
      <w:outlineLvl w:val="0"/>
    </w:pPr>
    <w:rPr>
      <w:rFonts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7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A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A2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83845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rsid w:val="00F83845"/>
    <w:pPr>
      <w:widowControl w:val="0"/>
      <w:spacing w:after="120" w:line="240" w:lineRule="auto"/>
      <w:ind w:left="283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F838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F83845"/>
    <w:pPr>
      <w:widowControl w:val="0"/>
      <w:spacing w:after="120" w:line="240" w:lineRule="auto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F8384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F8384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83845"/>
    <w:pPr>
      <w:widowControl w:val="0"/>
      <w:shd w:val="clear" w:color="auto" w:fill="FFFFFF"/>
      <w:spacing w:before="540" w:after="280"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link w:val="1"/>
    <w:uiPriority w:val="99"/>
    <w:rsid w:val="009B50FB"/>
    <w:rPr>
      <w:rFonts w:cs="Calibri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645</Words>
  <Characters>4824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10 профильный класс (группы) обучающихся по ФГОС СОО 2021-22 учебного года</vt:lpstr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10 профильный класс (группы) обучающихся по ФГОС СОО 2021-22 учебного года</dc:title>
  <dc:subject/>
  <dc:creator>user user</dc:creator>
  <cp:keywords/>
  <dc:description/>
  <cp:lastModifiedBy>Алла Завьялова</cp:lastModifiedBy>
  <cp:revision>12</cp:revision>
  <cp:lastPrinted>2022-03-30T08:58:00Z</cp:lastPrinted>
  <dcterms:created xsi:type="dcterms:W3CDTF">2021-06-08T11:35:00Z</dcterms:created>
  <dcterms:modified xsi:type="dcterms:W3CDTF">2023-09-17T19:04:00Z</dcterms:modified>
</cp:coreProperties>
</file>