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170"/>
        <w:gridCol w:w="4604"/>
      </w:tblGrid>
      <w:tr w:rsidR="007545A3" w:rsidTr="005E54C8">
        <w:tc>
          <w:tcPr>
            <w:tcW w:w="4593" w:type="dxa"/>
            <w:vAlign w:val="center"/>
          </w:tcPr>
          <w:p w:rsidR="007545A3" w:rsidRDefault="007545A3" w:rsidP="005E54C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6C11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0000" cy="684000"/>
                  <wp:effectExtent l="19050" t="0" r="7200" b="0"/>
                  <wp:docPr id="1" name="Рисунок 1" descr="gerf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f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5A3" w:rsidRPr="00497974" w:rsidRDefault="007545A3" w:rsidP="005E54C8">
            <w:pPr>
              <w:jc w:val="center"/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</w:p>
          <w:p w:rsidR="007545A3" w:rsidRDefault="007545A3" w:rsidP="005E54C8">
            <w:pPr>
              <w:jc w:val="center"/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</w:pPr>
            <w:r w:rsidRPr="00926C11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 xml:space="preserve">Министерство </w:t>
            </w:r>
            <w:r w:rsidRPr="005A6A72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образования и науки Тамбовской области</w:t>
            </w:r>
          </w:p>
          <w:p w:rsidR="00AD713D" w:rsidRPr="00AD713D" w:rsidRDefault="00AD713D" w:rsidP="005E54C8">
            <w:pPr>
              <w:jc w:val="center"/>
              <w:rPr>
                <w:rFonts w:eastAsia="Times New Roman" w:cs="Times New Roman"/>
                <w:b/>
                <w:bCs/>
                <w:caps/>
                <w:sz w:val="12"/>
                <w:szCs w:val="12"/>
                <w:lang w:eastAsia="ru-RU"/>
              </w:rPr>
            </w:pPr>
          </w:p>
          <w:p w:rsidR="007545A3" w:rsidRPr="00790FB5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ул.Советская, 108</w:t>
            </w:r>
            <w:r w:rsidR="00844517">
              <w:rPr>
                <w:rFonts w:eastAsia="Times New Roman" w:cs="Times New Roman"/>
                <w:sz w:val="20"/>
                <w:szCs w:val="20"/>
                <w:lang w:eastAsia="ru-RU"/>
              </w:rPr>
              <w:t>/8</w:t>
            </w: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FB7C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="00FB7C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Тамбов, 392000</w:t>
            </w:r>
          </w:p>
          <w:p w:rsidR="007545A3" w:rsidRPr="00790FB5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Тел.72-37-38, факс 72-30-04</w:t>
            </w:r>
          </w:p>
          <w:p w:rsidR="007545A3" w:rsidRPr="00625AAB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e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mail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post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@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obraz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tambov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gov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7545A3" w:rsidRPr="00625AAB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https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://</w:t>
            </w: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obraz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tmbreg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ru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7545A3" w:rsidRPr="00625AAB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ОГРН</w:t>
            </w:r>
            <w:r w:rsidRPr="00625AAB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1066829047064</w:t>
            </w:r>
          </w:p>
          <w:p w:rsidR="007545A3" w:rsidRPr="00790FB5" w:rsidRDefault="0018133E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B7CF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7545A3"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829021123, КПП 682901001</w:t>
            </w:r>
          </w:p>
          <w:p w:rsidR="007545A3" w:rsidRPr="005A6A72" w:rsidRDefault="00625AAB" w:rsidP="00B96552">
            <w:pPr>
              <w:spacing w:before="20"/>
              <w:ind w:right="17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20.12.2024 </w:t>
            </w:r>
            <w:r w:rsidR="007545A3" w:rsidRPr="005A6A7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02-03/6407</w:t>
            </w:r>
            <w:bookmarkStart w:id="0" w:name="_GoBack"/>
            <w:bookmarkEnd w:id="0"/>
          </w:p>
          <w:p w:rsidR="007545A3" w:rsidRDefault="007545A3" w:rsidP="00497974">
            <w:pPr>
              <w:ind w:right="238"/>
              <w:jc w:val="center"/>
              <w:rPr>
                <w:szCs w:val="28"/>
              </w:rPr>
            </w:pPr>
            <w:r>
              <w:rPr>
                <w:szCs w:val="28"/>
              </w:rPr>
              <w:t>На №__________от___</w:t>
            </w:r>
            <w:r w:rsidRPr="00926C11">
              <w:rPr>
                <w:szCs w:val="28"/>
                <w:lang w:val="en-US"/>
              </w:rPr>
              <w:t>_________</w:t>
            </w: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037125" w:rsidRPr="00037125" w:rsidRDefault="00037125" w:rsidP="00037125">
            <w:pP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B624CD" w:rsidRDefault="00B624CD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</w:tc>
        <w:tc>
          <w:tcPr>
            <w:tcW w:w="4604" w:type="dxa"/>
          </w:tcPr>
          <w:p w:rsidR="00B624CD" w:rsidRDefault="00B624CD" w:rsidP="00B624CD">
            <w:pPr>
              <w:shd w:val="clear" w:color="auto" w:fill="FFFFFF"/>
              <w:rPr>
                <w:rFonts w:cs="Times New Roman"/>
                <w:szCs w:val="28"/>
              </w:rPr>
            </w:pPr>
          </w:p>
          <w:p w:rsidR="00B624CD" w:rsidRDefault="00B624CD" w:rsidP="00B624CD">
            <w:pPr>
              <w:shd w:val="clear" w:color="auto" w:fill="FFFFFF"/>
              <w:rPr>
                <w:rFonts w:cs="Times New Roman"/>
                <w:szCs w:val="28"/>
              </w:rPr>
            </w:pPr>
          </w:p>
          <w:p w:rsidR="00B624CD" w:rsidRDefault="00B624CD" w:rsidP="00B624CD">
            <w:pPr>
              <w:shd w:val="clear" w:color="auto" w:fill="FFFFFF"/>
              <w:rPr>
                <w:rFonts w:cs="Times New Roman"/>
                <w:szCs w:val="28"/>
              </w:rPr>
            </w:pPr>
          </w:p>
          <w:p w:rsidR="00B624CD" w:rsidRDefault="00B624CD" w:rsidP="00B624CD">
            <w:pPr>
              <w:shd w:val="clear" w:color="auto" w:fill="FFFFFF"/>
              <w:rPr>
                <w:rFonts w:cs="Times New Roman"/>
                <w:szCs w:val="28"/>
              </w:rPr>
            </w:pPr>
          </w:p>
          <w:p w:rsidR="00B624CD" w:rsidRDefault="00B624CD" w:rsidP="00B624CD">
            <w:pPr>
              <w:shd w:val="clear" w:color="auto" w:fill="FFFFFF"/>
              <w:rPr>
                <w:rFonts w:cs="Times New Roman"/>
                <w:szCs w:val="28"/>
              </w:rPr>
            </w:pPr>
          </w:p>
          <w:p w:rsidR="000F3B88" w:rsidRPr="00FD6C3A" w:rsidRDefault="000F3B88" w:rsidP="000F3B88">
            <w:pPr>
              <w:rPr>
                <w:szCs w:val="20"/>
              </w:rPr>
            </w:pPr>
            <w:r w:rsidRPr="00FD6C3A">
              <w:rPr>
                <w:szCs w:val="20"/>
              </w:rPr>
              <w:t xml:space="preserve">Руководителям органов   местного самоуправления, осуществляющих     управление в сфере образования </w:t>
            </w:r>
          </w:p>
          <w:p w:rsidR="000F3B88" w:rsidRPr="00FD6C3A" w:rsidRDefault="000F3B88" w:rsidP="000F3B88">
            <w:pPr>
              <w:ind w:left="992"/>
              <w:jc w:val="center"/>
              <w:rPr>
                <w:szCs w:val="20"/>
              </w:rPr>
            </w:pPr>
          </w:p>
          <w:p w:rsidR="000F3B88" w:rsidRDefault="006B0969" w:rsidP="000F3B88">
            <w:pPr>
              <w:rPr>
                <w:szCs w:val="20"/>
              </w:rPr>
            </w:pPr>
            <w:r>
              <w:rPr>
                <w:szCs w:val="20"/>
              </w:rPr>
              <w:t>Руководителям</w:t>
            </w:r>
            <w:r w:rsidR="000F3B88" w:rsidRPr="00FD6C3A">
              <w:rPr>
                <w:szCs w:val="20"/>
              </w:rPr>
              <w:t xml:space="preserve"> о</w:t>
            </w:r>
            <w:r w:rsidR="000F3B88">
              <w:rPr>
                <w:szCs w:val="20"/>
              </w:rPr>
              <w:t>бщеобразовательных организаций,</w:t>
            </w:r>
          </w:p>
          <w:p w:rsidR="009D1BDE" w:rsidRDefault="009D1BDE" w:rsidP="000F3B88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0F3B88" w:rsidRPr="00FD6C3A">
              <w:rPr>
                <w:szCs w:val="20"/>
              </w:rPr>
              <w:t xml:space="preserve">одведомственных </w:t>
            </w:r>
            <w:r w:rsidR="000F3B88">
              <w:rPr>
                <w:szCs w:val="20"/>
              </w:rPr>
              <w:t>министерству</w:t>
            </w:r>
            <w:r w:rsidR="000F3B88" w:rsidRPr="00FD6C3A">
              <w:rPr>
                <w:szCs w:val="20"/>
              </w:rPr>
              <w:t xml:space="preserve"> образования и науки </w:t>
            </w:r>
          </w:p>
          <w:p w:rsidR="007545A3" w:rsidRDefault="009D1BDE" w:rsidP="000F3B88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 xml:space="preserve">Тамбовской </w:t>
            </w:r>
            <w:r w:rsidR="000F3B88" w:rsidRPr="00FD6C3A">
              <w:rPr>
                <w:szCs w:val="20"/>
              </w:rPr>
              <w:t>области</w:t>
            </w:r>
          </w:p>
          <w:p w:rsidR="006B0969" w:rsidRDefault="006B0969" w:rsidP="006B0969">
            <w:pPr>
              <w:pStyle w:val="a9"/>
              <w:spacing w:after="0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Хворов</w:t>
            </w:r>
            <w:proofErr w:type="spellEnd"/>
            <w:r>
              <w:rPr>
                <w:rFonts w:ascii="PT Astra Serif" w:hAnsi="PT Astra Serif"/>
              </w:rPr>
              <w:t xml:space="preserve">, Паршина, </w:t>
            </w:r>
            <w:proofErr w:type="spellStart"/>
            <w:r>
              <w:rPr>
                <w:rFonts w:ascii="PT Astra Serif" w:hAnsi="PT Astra Serif"/>
              </w:rPr>
              <w:t>Трунова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Серяпин</w:t>
            </w:r>
            <w:proofErr w:type="spellEnd"/>
            <w:r w:rsidR="00844517">
              <w:rPr>
                <w:rFonts w:ascii="PT Astra Serif" w:hAnsi="PT Astra Serif"/>
              </w:rPr>
              <w:t>, Яковлева</w:t>
            </w:r>
            <w:r>
              <w:rPr>
                <w:rFonts w:ascii="PT Astra Serif" w:hAnsi="PT Astra Serif"/>
              </w:rPr>
              <w:t>)</w:t>
            </w:r>
          </w:p>
          <w:p w:rsidR="006B0969" w:rsidRDefault="006B0969" w:rsidP="000F3B88">
            <w:pPr>
              <w:pStyle w:val="a6"/>
              <w:rPr>
                <w:szCs w:val="20"/>
              </w:rPr>
            </w:pPr>
          </w:p>
          <w:p w:rsidR="006B0969" w:rsidRDefault="006B0969" w:rsidP="000F3B88">
            <w:pPr>
              <w:pStyle w:val="a6"/>
            </w:pPr>
          </w:p>
        </w:tc>
      </w:tr>
    </w:tbl>
    <w:p w:rsidR="000F3B88" w:rsidRDefault="000F3B88" w:rsidP="000F3B88">
      <w:pPr>
        <w:spacing w:after="0" w:line="240" w:lineRule="auto"/>
        <w:jc w:val="both"/>
        <w:rPr>
          <w:sz w:val="24"/>
          <w:szCs w:val="24"/>
        </w:rPr>
      </w:pPr>
    </w:p>
    <w:p w:rsidR="000F3B88" w:rsidRPr="009D1BDE" w:rsidRDefault="000F3B88" w:rsidP="000F3B88">
      <w:pPr>
        <w:spacing w:after="0" w:line="240" w:lineRule="auto"/>
        <w:jc w:val="both"/>
        <w:rPr>
          <w:szCs w:val="28"/>
        </w:rPr>
      </w:pPr>
      <w:r w:rsidRPr="009D1BDE">
        <w:rPr>
          <w:szCs w:val="28"/>
        </w:rPr>
        <w:t>Об организации образовательной деятельности</w:t>
      </w:r>
    </w:p>
    <w:p w:rsidR="006B0969" w:rsidRPr="009D1BDE" w:rsidRDefault="000F3B88" w:rsidP="000F3B88">
      <w:pPr>
        <w:spacing w:after="0" w:line="240" w:lineRule="auto"/>
        <w:jc w:val="both"/>
        <w:rPr>
          <w:szCs w:val="28"/>
        </w:rPr>
      </w:pPr>
      <w:r w:rsidRPr="009D1BDE">
        <w:rPr>
          <w:szCs w:val="28"/>
        </w:rPr>
        <w:t xml:space="preserve">в условиях понижения температуры воздуха </w:t>
      </w:r>
    </w:p>
    <w:p w:rsidR="000F3B88" w:rsidRPr="009D1BDE" w:rsidRDefault="000F3B88" w:rsidP="000F3B88">
      <w:pPr>
        <w:spacing w:after="0" w:line="240" w:lineRule="auto"/>
        <w:jc w:val="both"/>
        <w:rPr>
          <w:szCs w:val="28"/>
        </w:rPr>
      </w:pPr>
      <w:r w:rsidRPr="009D1BDE">
        <w:rPr>
          <w:szCs w:val="28"/>
        </w:rPr>
        <w:t>в</w:t>
      </w:r>
      <w:r w:rsidR="006B0969" w:rsidRPr="009D1BDE">
        <w:rPr>
          <w:szCs w:val="28"/>
        </w:rPr>
        <w:t xml:space="preserve"> </w:t>
      </w:r>
      <w:r w:rsidRPr="009D1BDE">
        <w:rPr>
          <w:szCs w:val="28"/>
        </w:rPr>
        <w:t>зимний период</w:t>
      </w:r>
    </w:p>
    <w:p w:rsidR="006B0969" w:rsidRPr="009D1BDE" w:rsidRDefault="006B0969" w:rsidP="000F3B88">
      <w:pPr>
        <w:spacing w:after="0" w:line="240" w:lineRule="auto"/>
        <w:jc w:val="both"/>
        <w:rPr>
          <w:szCs w:val="28"/>
        </w:rPr>
      </w:pPr>
    </w:p>
    <w:p w:rsidR="006B0969" w:rsidRPr="006B0969" w:rsidRDefault="006B0969" w:rsidP="006B0969">
      <w:pPr>
        <w:spacing w:after="0" w:line="240" w:lineRule="auto"/>
        <w:jc w:val="center"/>
        <w:rPr>
          <w:szCs w:val="28"/>
        </w:rPr>
      </w:pPr>
      <w:r w:rsidRPr="006B0969">
        <w:rPr>
          <w:szCs w:val="28"/>
        </w:rPr>
        <w:t>Уважаемые коллеги!</w:t>
      </w:r>
    </w:p>
    <w:p w:rsidR="00C24639" w:rsidRDefault="00C24639" w:rsidP="000F3B88">
      <w:pPr>
        <w:spacing w:after="0" w:line="240" w:lineRule="auto"/>
        <w:ind w:firstLine="708"/>
        <w:jc w:val="both"/>
        <w:rPr>
          <w:szCs w:val="28"/>
        </w:rPr>
      </w:pP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В целях  обеспечения безопасности жизни и здоровья учащихся  при резких понижениях температуры воздуха рекомендуется следующий температурный режим для ограничения посещения учащимися  общеобразовательных организаций   в зимний период: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1. </w:t>
      </w:r>
      <w:r w:rsidRPr="00FD6C3A">
        <w:rPr>
          <w:szCs w:val="28"/>
          <w:u w:val="single"/>
        </w:rPr>
        <w:t xml:space="preserve">При температуре минус 25 градусов  (при слабом и умеренном  ветре) </w:t>
      </w:r>
      <w:r w:rsidRPr="00FD6C3A">
        <w:rPr>
          <w:szCs w:val="28"/>
        </w:rPr>
        <w:t>рекомендуется не посещать занятия учащимся 1-9 классов общеобразовательных организаций, расположенных в сельской местности;  1-4 классов -  в городской местности;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  <w:u w:val="single"/>
        </w:rPr>
        <w:t>при температуре минус 25 градусов (при сильном ветре)</w:t>
      </w:r>
      <w:r w:rsidRPr="00FD6C3A">
        <w:rPr>
          <w:szCs w:val="28"/>
        </w:rPr>
        <w:t xml:space="preserve"> рекомендуется не посещать занятия учащимся 1-9 классов общеобразовательных организаций вне зависимости от места их расположения;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2. </w:t>
      </w:r>
      <w:r w:rsidRPr="00FD6C3A">
        <w:rPr>
          <w:szCs w:val="28"/>
          <w:u w:val="single"/>
        </w:rPr>
        <w:t>При температуре  минус 27 градусов (при слабом и умеренном  ветре)</w:t>
      </w:r>
      <w:r w:rsidRPr="00FD6C3A">
        <w:rPr>
          <w:szCs w:val="28"/>
        </w:rPr>
        <w:t xml:space="preserve"> рекомендуется не посещать занятия  учащимся 1-9 классов  вне зависимости от места расположения общеобразовательной организации;</w:t>
      </w:r>
    </w:p>
    <w:p w:rsidR="000F3B88" w:rsidRPr="00FD6C3A" w:rsidRDefault="000F3B88" w:rsidP="000F3B88">
      <w:pPr>
        <w:spacing w:after="0" w:line="240" w:lineRule="auto"/>
        <w:jc w:val="both"/>
        <w:rPr>
          <w:szCs w:val="28"/>
        </w:rPr>
      </w:pPr>
      <w:r w:rsidRPr="00FD6C3A">
        <w:rPr>
          <w:szCs w:val="28"/>
          <w:u w:val="single"/>
        </w:rPr>
        <w:t>при температуре  минус 27 градусов (при сильном ветре)</w:t>
      </w:r>
      <w:r w:rsidRPr="00FD6C3A">
        <w:rPr>
          <w:szCs w:val="28"/>
        </w:rPr>
        <w:t xml:space="preserve"> рекомендуется не посещать занятия  учащимся 1-11 классов  общеобразовательных организаций, расположенных в сельской местности;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3. </w:t>
      </w:r>
      <w:r w:rsidRPr="00FD6C3A">
        <w:rPr>
          <w:szCs w:val="28"/>
          <w:u w:val="single"/>
        </w:rPr>
        <w:t>При температуре  минус 28 градусов и ниже</w:t>
      </w:r>
      <w:r w:rsidRPr="00FD6C3A">
        <w:rPr>
          <w:szCs w:val="28"/>
        </w:rPr>
        <w:t xml:space="preserve">  рекомендуется не посещать занятия учащимся 1-11 классов вне зависимости от места расположения общеобразовательной  организации.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pacing w:val="-2"/>
          <w:szCs w:val="28"/>
        </w:rPr>
      </w:pPr>
      <w:r w:rsidRPr="00FD6C3A">
        <w:rPr>
          <w:spacing w:val="-2"/>
          <w:szCs w:val="28"/>
        </w:rPr>
        <w:t xml:space="preserve">Просим данную информацию с указанием номеров телефонов органов   местного самоуправления муниципальных районов и городских округов, </w:t>
      </w:r>
      <w:proofErr w:type="gramStart"/>
      <w:r w:rsidRPr="00FD6C3A">
        <w:rPr>
          <w:spacing w:val="-2"/>
          <w:szCs w:val="28"/>
        </w:rPr>
        <w:lastRenderedPageBreak/>
        <w:t>осуществляющих  управление</w:t>
      </w:r>
      <w:proofErr w:type="gramEnd"/>
      <w:r w:rsidRPr="00FD6C3A">
        <w:rPr>
          <w:spacing w:val="-2"/>
          <w:szCs w:val="28"/>
        </w:rPr>
        <w:t xml:space="preserve"> в сфере образования,  образовательной организации  довести до учащихся, родителей (законных представителей) через родительские собрания, муниципальные средства массовой информации, размещение на информационных стендах, сайтах общеобразовательных  организаций и др.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Обращаем внимание, что родители  (законные представители) вправе самостоятельно  принимать решение о посещении ребенком общеобразовательной  организации в морозные дни.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Органы местного самоуправления  муниципальных районов и городских округов, осуществляющие управление в сфере образования, самостоятельно регламентируют  организацию предоставления основного общего образования  в период  зимних понижений температуры.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pacing w:val="-2"/>
          <w:szCs w:val="28"/>
        </w:rPr>
        <w:t xml:space="preserve">Организация образовательной деятельности </w:t>
      </w:r>
      <w:r w:rsidRPr="00FD6C3A">
        <w:rPr>
          <w:szCs w:val="28"/>
        </w:rPr>
        <w:t>в период  зимних понижений температуры</w:t>
      </w:r>
      <w:r w:rsidRPr="00FD6C3A">
        <w:rPr>
          <w:spacing w:val="-2"/>
          <w:szCs w:val="28"/>
        </w:rPr>
        <w:t xml:space="preserve">  регламентируется приказом общеобразовательной организации, </w:t>
      </w:r>
      <w:r w:rsidRPr="00FD6C3A">
        <w:rPr>
          <w:szCs w:val="28"/>
        </w:rPr>
        <w:t>устанавливающим  следующее: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порядок  реализации основных общеобразовательных программ с помощью различных форм образовательной деятельности, образовательных технологий;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порядок информирования учащихся общеобразовательной организации,  родителей (законных представителей)  о возможности непосещения образовательной организации в </w:t>
      </w:r>
      <w:r w:rsidRPr="00FD6C3A">
        <w:rPr>
          <w:spacing w:val="-2"/>
          <w:szCs w:val="28"/>
        </w:rPr>
        <w:t xml:space="preserve">связи с низкими температурами воздуха </w:t>
      </w:r>
      <w:r w:rsidRPr="00FD6C3A">
        <w:rPr>
          <w:szCs w:val="28"/>
        </w:rPr>
        <w:t>и работе организации в  эти дни;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порядок организации питания учащихся в общеобразовательной организации;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порядок работы сотрудников общеобразовательной организации;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порядок  подвоза учащихся;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ответственных лиц за оповещение с указанием номеров телефонов; 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ответственных лиц за жизнь и здоровье  учащихся, которые пришли в общеобразовательную организацию.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Образовательная деятельность в общеобразовательной организации осуществляется  независимо от погодных условий с помощью различных форм образовательной деятельности, образовательных технологий. 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>Если при низкой температуре  учащиеся пришли на занятия,  то для них необходимо организовать образовательную деятельность (индивидуальные занятия,  проектную деятельность,  работу по интересам и др.).</w:t>
      </w:r>
    </w:p>
    <w:p w:rsidR="000F3B88" w:rsidRPr="00FD6C3A" w:rsidRDefault="000F3B88" w:rsidP="000F3B8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В целях обеспечения реализации в полном объеме основных общеобразовательных программ необходимо произвести корректировку календарно-тематического планирования за счет резервных часов, часов, отведенных на повторение, интеграции содержания учебных предметов, модульного принципа представления содержания  образования и др. 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  <w:u w:val="single"/>
        </w:rPr>
      </w:pPr>
      <w:r w:rsidRPr="00FD6C3A">
        <w:rPr>
          <w:szCs w:val="28"/>
          <w:u w:val="single"/>
        </w:rPr>
        <w:t>Недопустимо компенсировать пропущенное учебное время за счет каникул (продолжительность каникул в течение учебного года должна быть не менее 30 календарных дней) или увеличения предельно допустимой аудиторной учебной нагрузки.</w:t>
      </w:r>
    </w:p>
    <w:p w:rsidR="000F3B88" w:rsidRPr="000F3B88" w:rsidRDefault="000F3B88" w:rsidP="000F3B88">
      <w:pPr>
        <w:spacing w:after="0" w:line="240" w:lineRule="auto"/>
        <w:jc w:val="both"/>
        <w:rPr>
          <w:rStyle w:val="a8"/>
          <w:b w:val="0"/>
          <w:bCs w:val="0"/>
          <w:szCs w:val="28"/>
        </w:rPr>
      </w:pPr>
      <w:r w:rsidRPr="000F3B88">
        <w:rPr>
          <w:rStyle w:val="a8"/>
          <w:b w:val="0"/>
          <w:szCs w:val="28"/>
        </w:rPr>
        <w:t xml:space="preserve">          </w:t>
      </w:r>
      <w:r w:rsidRPr="000F3B88">
        <w:rPr>
          <w:b/>
          <w:szCs w:val="28"/>
        </w:rPr>
        <w:tab/>
      </w:r>
      <w:r w:rsidRPr="000F3B88">
        <w:rPr>
          <w:rStyle w:val="a8"/>
          <w:b w:val="0"/>
          <w:szCs w:val="28"/>
        </w:rPr>
        <w:t xml:space="preserve">Приглашать учащихся  в общеобразовательную организацию в дни сильных морозов на занятия, спортивные секции, соревнования и другие </w:t>
      </w:r>
      <w:r w:rsidRPr="000F3B88">
        <w:rPr>
          <w:rStyle w:val="a8"/>
          <w:b w:val="0"/>
          <w:szCs w:val="28"/>
        </w:rPr>
        <w:lastRenderedPageBreak/>
        <w:t>мероприятия возможно только при условии письменного согласия родителей (законных представителей).</w:t>
      </w:r>
    </w:p>
    <w:p w:rsidR="000F3B88" w:rsidRPr="00FD6C3A" w:rsidRDefault="000F3B88" w:rsidP="000F3B8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D6C3A">
        <w:rPr>
          <w:szCs w:val="28"/>
        </w:rPr>
        <w:t xml:space="preserve">В зимний период необходимо усилить контроль  температурного режима в здании общеобразовательной организации. Для контроля температурного режима учебные помещения и кабинеты должны быть оснащены бытовыми термометрами. </w:t>
      </w:r>
    </w:p>
    <w:p w:rsidR="000F3B88" w:rsidRPr="00FD6C3A" w:rsidRDefault="000F3B88" w:rsidP="000F3B8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Министерство</w:t>
      </w:r>
      <w:r w:rsidRPr="00FD6C3A">
        <w:rPr>
          <w:szCs w:val="28"/>
        </w:rPr>
        <w:t xml:space="preserve"> образования  и науки области информирует о том, что в адрес федерального государственного унитарного предприятия ВГТРК «Государственная телевизионная и радиовещательная компания «Тамбов» направлено письмо о передаче в эфире объявлений о температурном режиме, </w:t>
      </w:r>
      <w:r w:rsidRPr="00FD6C3A">
        <w:rPr>
          <w:szCs w:val="28"/>
          <w:u w:val="single"/>
        </w:rPr>
        <w:t>при котором учащиеся могут не посещать занятия в общеобразовательной организации.</w:t>
      </w:r>
      <w:r w:rsidRPr="00FD6C3A">
        <w:rPr>
          <w:szCs w:val="28"/>
        </w:rPr>
        <w:t xml:space="preserve">        </w:t>
      </w:r>
    </w:p>
    <w:p w:rsidR="000F3B88" w:rsidRDefault="000F3B88" w:rsidP="000F3B8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2"/>
          <w:szCs w:val="28"/>
        </w:rPr>
      </w:pPr>
    </w:p>
    <w:p w:rsidR="000F3B88" w:rsidRDefault="000F3B88" w:rsidP="000F3B8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2"/>
          <w:szCs w:val="28"/>
        </w:rPr>
      </w:pPr>
    </w:p>
    <w:p w:rsidR="000F3B88" w:rsidRDefault="000F3B88" w:rsidP="000F3B8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color w:val="000000"/>
          <w:spacing w:val="-2"/>
          <w:szCs w:val="28"/>
        </w:rPr>
      </w:pPr>
    </w:p>
    <w:p w:rsidR="000F3B88" w:rsidRPr="00F63B70" w:rsidRDefault="006B0969" w:rsidP="000F3B8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color w:val="000000"/>
          <w:spacing w:val="-2"/>
          <w:szCs w:val="28"/>
        </w:rPr>
        <w:t>Министр</w:t>
      </w:r>
      <w:r w:rsidR="000F3B88" w:rsidRPr="00F63B70">
        <w:rPr>
          <w:color w:val="000000"/>
          <w:spacing w:val="-2"/>
          <w:szCs w:val="28"/>
        </w:rPr>
        <w:t xml:space="preserve"> образования и науки                                       </w:t>
      </w:r>
    </w:p>
    <w:p w:rsidR="000F3B88" w:rsidRPr="00CF4BE5" w:rsidRDefault="000F3B88" w:rsidP="000F3B88">
      <w:pPr>
        <w:spacing w:after="0" w:line="240" w:lineRule="auto"/>
        <w:ind w:right="-28"/>
        <w:jc w:val="both"/>
        <w:rPr>
          <w:rFonts w:cs="Times New Roman"/>
          <w:szCs w:val="28"/>
        </w:rPr>
      </w:pPr>
      <w:r w:rsidRPr="00F63B70">
        <w:rPr>
          <w:szCs w:val="28"/>
        </w:rPr>
        <w:t>Тамбовской области</w:t>
      </w:r>
      <w:r w:rsidRPr="00CF4BE5">
        <w:rPr>
          <w:color w:val="000000"/>
          <w:spacing w:val="-2"/>
          <w:szCs w:val="28"/>
        </w:rPr>
        <w:t xml:space="preserve">                                                          </w:t>
      </w:r>
      <w:r w:rsidR="002173A3">
        <w:rPr>
          <w:color w:val="000000"/>
          <w:spacing w:val="-2"/>
          <w:szCs w:val="28"/>
        </w:rPr>
        <w:t xml:space="preserve">           </w:t>
      </w:r>
      <w:r w:rsidRPr="00CF4BE5">
        <w:rPr>
          <w:color w:val="000000"/>
          <w:spacing w:val="-2"/>
          <w:szCs w:val="28"/>
        </w:rPr>
        <w:t>Т.П. Котельникова</w:t>
      </w:r>
    </w:p>
    <w:p w:rsidR="000F3B88" w:rsidRPr="00CF4BE5" w:rsidRDefault="000F3B88" w:rsidP="000F3B88">
      <w:pPr>
        <w:spacing w:after="0" w:line="240" w:lineRule="auto"/>
        <w:ind w:right="-28"/>
        <w:jc w:val="both"/>
        <w:rPr>
          <w:rFonts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Default="000F3B88" w:rsidP="000F3B88">
      <w:pPr>
        <w:spacing w:after="0" w:line="240" w:lineRule="auto"/>
        <w:ind w:right="-28"/>
        <w:jc w:val="both"/>
        <w:rPr>
          <w:rFonts w:ascii="Times New Roman" w:hAnsi="Times New Roman" w:cs="Times New Roman"/>
          <w:szCs w:val="28"/>
        </w:rPr>
      </w:pPr>
    </w:p>
    <w:p w:rsidR="000F3B88" w:rsidRPr="00F63B70" w:rsidRDefault="006B0969" w:rsidP="000F3B88">
      <w:pPr>
        <w:spacing w:after="0" w:line="240" w:lineRule="auto"/>
        <w:ind w:right="-2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Щедрина Е.В.</w:t>
      </w:r>
    </w:p>
    <w:p w:rsidR="000F3B88" w:rsidRPr="00F63B70" w:rsidRDefault="000F3B88" w:rsidP="000F3B88">
      <w:pPr>
        <w:spacing w:after="0" w:line="240" w:lineRule="auto"/>
        <w:rPr>
          <w:szCs w:val="28"/>
        </w:rPr>
      </w:pPr>
      <w:r w:rsidRPr="00F63B70">
        <w:rPr>
          <w:rFonts w:cs="Times New Roman"/>
          <w:sz w:val="20"/>
          <w:szCs w:val="20"/>
        </w:rPr>
        <w:t>8(4752)79-23-54</w:t>
      </w:r>
    </w:p>
    <w:sectPr w:rsidR="000F3B88" w:rsidRPr="00F63B70" w:rsidSect="00E137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A72"/>
    <w:rsid w:val="00026BA9"/>
    <w:rsid w:val="00037125"/>
    <w:rsid w:val="0004261C"/>
    <w:rsid w:val="000A1EA7"/>
    <w:rsid w:val="000C1060"/>
    <w:rsid w:val="000F3B88"/>
    <w:rsid w:val="00137E52"/>
    <w:rsid w:val="00153186"/>
    <w:rsid w:val="001707B3"/>
    <w:rsid w:val="00175C06"/>
    <w:rsid w:val="0018133E"/>
    <w:rsid w:val="00192FF1"/>
    <w:rsid w:val="001C7E18"/>
    <w:rsid w:val="001E4CFA"/>
    <w:rsid w:val="002134DB"/>
    <w:rsid w:val="00213575"/>
    <w:rsid w:val="00216FB7"/>
    <w:rsid w:val="002173A3"/>
    <w:rsid w:val="002D0599"/>
    <w:rsid w:val="00310255"/>
    <w:rsid w:val="00315634"/>
    <w:rsid w:val="003224DA"/>
    <w:rsid w:val="00333280"/>
    <w:rsid w:val="003502E7"/>
    <w:rsid w:val="003A1132"/>
    <w:rsid w:val="003A78E6"/>
    <w:rsid w:val="0040131E"/>
    <w:rsid w:val="00401A4D"/>
    <w:rsid w:val="00423DE7"/>
    <w:rsid w:val="0043108C"/>
    <w:rsid w:val="00463097"/>
    <w:rsid w:val="00497974"/>
    <w:rsid w:val="004A0F72"/>
    <w:rsid w:val="00536E66"/>
    <w:rsid w:val="0056751D"/>
    <w:rsid w:val="0057369F"/>
    <w:rsid w:val="00573F63"/>
    <w:rsid w:val="00580DC3"/>
    <w:rsid w:val="00593202"/>
    <w:rsid w:val="005A6A72"/>
    <w:rsid w:val="005E54C8"/>
    <w:rsid w:val="005E7D34"/>
    <w:rsid w:val="005F0753"/>
    <w:rsid w:val="005F5903"/>
    <w:rsid w:val="00625AAB"/>
    <w:rsid w:val="00651809"/>
    <w:rsid w:val="0065197F"/>
    <w:rsid w:val="006823E1"/>
    <w:rsid w:val="006B0969"/>
    <w:rsid w:val="006D0BF2"/>
    <w:rsid w:val="006D2CCE"/>
    <w:rsid w:val="006F2D05"/>
    <w:rsid w:val="0074171C"/>
    <w:rsid w:val="007545A3"/>
    <w:rsid w:val="00790FB5"/>
    <w:rsid w:val="0079688F"/>
    <w:rsid w:val="007A2A04"/>
    <w:rsid w:val="007B4BFE"/>
    <w:rsid w:val="007C3F93"/>
    <w:rsid w:val="007D342C"/>
    <w:rsid w:val="00833A4E"/>
    <w:rsid w:val="00844517"/>
    <w:rsid w:val="00845F7D"/>
    <w:rsid w:val="00857699"/>
    <w:rsid w:val="00864D91"/>
    <w:rsid w:val="00886AEC"/>
    <w:rsid w:val="008929A2"/>
    <w:rsid w:val="008B2363"/>
    <w:rsid w:val="008D1066"/>
    <w:rsid w:val="0091282D"/>
    <w:rsid w:val="00917A5B"/>
    <w:rsid w:val="00926C11"/>
    <w:rsid w:val="00936817"/>
    <w:rsid w:val="009450E6"/>
    <w:rsid w:val="00947487"/>
    <w:rsid w:val="00965F38"/>
    <w:rsid w:val="0098196B"/>
    <w:rsid w:val="00983A99"/>
    <w:rsid w:val="00985E3A"/>
    <w:rsid w:val="00991838"/>
    <w:rsid w:val="009A7405"/>
    <w:rsid w:val="009B445F"/>
    <w:rsid w:val="009D1BDE"/>
    <w:rsid w:val="009E3313"/>
    <w:rsid w:val="009E4A93"/>
    <w:rsid w:val="00A5482E"/>
    <w:rsid w:val="00A6601F"/>
    <w:rsid w:val="00AD713D"/>
    <w:rsid w:val="00B07166"/>
    <w:rsid w:val="00B34758"/>
    <w:rsid w:val="00B547EF"/>
    <w:rsid w:val="00B624CD"/>
    <w:rsid w:val="00B715D6"/>
    <w:rsid w:val="00B75451"/>
    <w:rsid w:val="00B86C9A"/>
    <w:rsid w:val="00B96552"/>
    <w:rsid w:val="00BE637A"/>
    <w:rsid w:val="00BE6B09"/>
    <w:rsid w:val="00C05567"/>
    <w:rsid w:val="00C24639"/>
    <w:rsid w:val="00C33695"/>
    <w:rsid w:val="00C352A1"/>
    <w:rsid w:val="00C4271D"/>
    <w:rsid w:val="00C5131C"/>
    <w:rsid w:val="00CD1847"/>
    <w:rsid w:val="00CF14F9"/>
    <w:rsid w:val="00D14EB2"/>
    <w:rsid w:val="00D1598D"/>
    <w:rsid w:val="00D23622"/>
    <w:rsid w:val="00D3550C"/>
    <w:rsid w:val="00D438C5"/>
    <w:rsid w:val="00D75D9E"/>
    <w:rsid w:val="00D92193"/>
    <w:rsid w:val="00E137C0"/>
    <w:rsid w:val="00E157A1"/>
    <w:rsid w:val="00E37AA4"/>
    <w:rsid w:val="00E4344D"/>
    <w:rsid w:val="00E573B0"/>
    <w:rsid w:val="00E70B44"/>
    <w:rsid w:val="00E73133"/>
    <w:rsid w:val="00ED54C6"/>
    <w:rsid w:val="00EF1B59"/>
    <w:rsid w:val="00F32F2B"/>
    <w:rsid w:val="00FA18AD"/>
    <w:rsid w:val="00FB2ABF"/>
    <w:rsid w:val="00FB7CFD"/>
    <w:rsid w:val="00FC0391"/>
    <w:rsid w:val="00FC77DD"/>
    <w:rsid w:val="00FF293A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E376"/>
  <w15:docId w15:val="{277F7834-AAFA-4244-AD20-8F4AF909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A7"/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5A6A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A7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A6A7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a6">
    <w:name w:val="No Spacing"/>
    <w:uiPriority w:val="1"/>
    <w:qFormat/>
    <w:rsid w:val="000A1EA7"/>
    <w:pPr>
      <w:spacing w:after="0" w:line="240" w:lineRule="auto"/>
    </w:pPr>
    <w:rPr>
      <w:rFonts w:ascii="PT Astra Serif" w:hAnsi="PT Astra Serif"/>
      <w:sz w:val="28"/>
    </w:rPr>
  </w:style>
  <w:style w:type="paragraph" w:customStyle="1" w:styleId="Default">
    <w:name w:val="Default"/>
    <w:rsid w:val="00B6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rsid w:val="000F3B88"/>
    <w:rPr>
      <w:color w:val="0000FF"/>
      <w:u w:val="single"/>
    </w:rPr>
  </w:style>
  <w:style w:type="character" w:styleId="a8">
    <w:name w:val="Strong"/>
    <w:basedOn w:val="a0"/>
    <w:qFormat/>
    <w:rsid w:val="000F3B88"/>
    <w:rPr>
      <w:b/>
      <w:bCs/>
    </w:rPr>
  </w:style>
  <w:style w:type="paragraph" w:styleId="a9">
    <w:name w:val="Body Text Indent"/>
    <w:basedOn w:val="a"/>
    <w:link w:val="aa"/>
    <w:rsid w:val="006B0969"/>
    <w:pPr>
      <w:spacing w:after="120" w:line="240" w:lineRule="auto"/>
      <w:ind w:left="283"/>
    </w:pPr>
    <w:rPr>
      <w:rFonts w:ascii="Times New Roman" w:eastAsia="Calibri" w:hAnsi="Times New Roman" w:cs="Times New Roman"/>
      <w:szCs w:val="28"/>
    </w:rPr>
  </w:style>
  <w:style w:type="character" w:customStyle="1" w:styleId="aa">
    <w:name w:val="Основной текст с отступом Знак"/>
    <w:basedOn w:val="a0"/>
    <w:link w:val="a9"/>
    <w:rsid w:val="006B096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385D-DE58-40FA-A55C-51C66626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</dc:creator>
  <cp:lastModifiedBy>TIHOMIROVA</cp:lastModifiedBy>
  <cp:revision>4</cp:revision>
  <cp:lastPrinted>2024-12-19T11:51:00Z</cp:lastPrinted>
  <dcterms:created xsi:type="dcterms:W3CDTF">2024-12-19T11:47:00Z</dcterms:created>
  <dcterms:modified xsi:type="dcterms:W3CDTF">2024-12-20T07:31:00Z</dcterms:modified>
</cp:coreProperties>
</file>